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1416" w14:textId="6C4C7575" w:rsidR="00A30871" w:rsidRPr="00B15856" w:rsidRDefault="003A3A0F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Hlk504486691"/>
      <w:r>
        <w:rPr>
          <w:rFonts w:asciiTheme="minorHAnsi" w:eastAsiaTheme="minorEastAsia" w:hAnsiTheme="minorHAnsi" w:cstheme="min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05376FBD" wp14:editId="3AC665B9">
            <wp:simplePos x="0" y="0"/>
            <wp:positionH relativeFrom="column">
              <wp:posOffset>4959350</wp:posOffset>
            </wp:positionH>
            <wp:positionV relativeFrom="paragraph">
              <wp:posOffset>-398145</wp:posOffset>
            </wp:positionV>
            <wp:extent cx="1526540" cy="1389743"/>
            <wp:effectExtent l="0" t="0" r="0" b="7620"/>
            <wp:wrapNone/>
            <wp:docPr id="1" name="Picture 1" descr="OSX:Users:Alec:Documents:SIRA:Images:SIRA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Alec:Documents:SIRA:Images:SIRA Logo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Scotland Island Residents’</w:t>
      </w:r>
      <w:r w:rsidR="00A30871" w:rsidRPr="73673E81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 xml:space="preserve"> </w:t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Association</w:t>
      </w:r>
    </w:p>
    <w:p w14:paraId="025F5D3F" w14:textId="77777777" w:rsidR="00A30871" w:rsidRPr="003F29F6" w:rsidRDefault="00A30871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1F88F7C8" w14:textId="77777777" w:rsidR="00A30871" w:rsidRPr="00B15856" w:rsidRDefault="73673E81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Minutes of Committee Meeting</w:t>
      </w:r>
    </w:p>
    <w:p w14:paraId="793329B2" w14:textId="29B6B29B" w:rsidR="00850870" w:rsidRPr="003F29F6" w:rsidRDefault="00850870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3AD38AE6" w14:textId="55D38C82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73673E81">
        <w:rPr>
          <w:rFonts w:asciiTheme="minorHAnsi" w:eastAsiaTheme="minorEastAsia" w:hAnsiTheme="minorHAnsi" w:cstheme="minorBidi"/>
          <w:b/>
          <w:bCs/>
        </w:rPr>
        <w:t>Date:</w:t>
      </w:r>
      <w:r w:rsidR="00100FC6">
        <w:rPr>
          <w:rFonts w:asciiTheme="minorHAnsi" w:hAnsiTheme="minorHAnsi"/>
          <w:b/>
        </w:rPr>
        <w:tab/>
      </w:r>
      <w:r w:rsidR="00855E15">
        <w:rPr>
          <w:rFonts w:asciiTheme="minorHAnsi" w:eastAsiaTheme="minorEastAsia" w:hAnsiTheme="minorHAnsi" w:cstheme="minorBidi"/>
        </w:rPr>
        <w:t>4</w:t>
      </w:r>
      <w:r w:rsidR="00960180" w:rsidRPr="00960180">
        <w:rPr>
          <w:rFonts w:asciiTheme="minorHAnsi" w:eastAsiaTheme="minorEastAsia" w:hAnsiTheme="minorHAnsi" w:cstheme="minorBidi"/>
          <w:vertAlign w:val="superscript"/>
        </w:rPr>
        <w:t>t</w:t>
      </w:r>
      <w:r w:rsidR="00855E15">
        <w:rPr>
          <w:rFonts w:asciiTheme="minorHAnsi" w:eastAsiaTheme="minorEastAsia" w:hAnsiTheme="minorHAnsi" w:cstheme="minorBidi"/>
          <w:vertAlign w:val="superscript"/>
        </w:rPr>
        <w:t>h</w:t>
      </w:r>
      <w:r w:rsidR="00855E15">
        <w:rPr>
          <w:rFonts w:asciiTheme="minorHAnsi" w:eastAsiaTheme="minorEastAsia" w:hAnsiTheme="minorHAnsi" w:cstheme="minorBidi"/>
        </w:rPr>
        <w:t xml:space="preserve"> March</w:t>
      </w:r>
      <w:r w:rsidR="00960180">
        <w:rPr>
          <w:rFonts w:asciiTheme="minorHAnsi" w:eastAsiaTheme="minorEastAsia" w:hAnsiTheme="minorHAnsi" w:cstheme="minorBidi"/>
        </w:rPr>
        <w:t>, 2018</w:t>
      </w:r>
    </w:p>
    <w:p w14:paraId="60846F7F" w14:textId="77777777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Venue:</w:t>
      </w:r>
      <w:r w:rsidR="00100FC6">
        <w:rPr>
          <w:rFonts w:asciiTheme="minorHAnsi" w:hAnsiTheme="minorHAnsi"/>
        </w:rPr>
        <w:tab/>
      </w:r>
      <w:r w:rsidR="00220A51" w:rsidRPr="73673E81">
        <w:rPr>
          <w:rFonts w:asciiTheme="minorHAnsi" w:eastAsiaTheme="minorEastAsia" w:hAnsiTheme="minorHAnsi" w:cstheme="minorBidi"/>
        </w:rPr>
        <w:t xml:space="preserve">Community </w:t>
      </w:r>
      <w:r w:rsidR="00D13D3B" w:rsidRPr="73673E81">
        <w:rPr>
          <w:rFonts w:asciiTheme="minorHAnsi" w:eastAsiaTheme="minorEastAsia" w:hAnsiTheme="minorHAnsi" w:cstheme="minorBidi"/>
        </w:rPr>
        <w:t>H</w:t>
      </w:r>
      <w:r w:rsidR="00220A51" w:rsidRPr="73673E81">
        <w:rPr>
          <w:rFonts w:asciiTheme="minorHAnsi" w:eastAsiaTheme="minorEastAsia" w:hAnsiTheme="minorHAnsi" w:cstheme="minorBidi"/>
        </w:rPr>
        <w:t>all</w:t>
      </w:r>
    </w:p>
    <w:p w14:paraId="53B64216" w14:textId="60E27A45" w:rsidR="009A5EA6" w:rsidRPr="00B15856" w:rsidRDefault="00A30871" w:rsidP="00862E02">
      <w:pPr>
        <w:tabs>
          <w:tab w:val="left" w:pos="1560"/>
        </w:tabs>
        <w:suppressAutoHyphens/>
        <w:spacing w:after="0" w:line="240" w:lineRule="auto"/>
        <w:ind w:left="1560" w:hanging="1560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</w:rPr>
        <w:t>Present:</w:t>
      </w:r>
      <w:r w:rsidRPr="00B15856">
        <w:rPr>
          <w:rFonts w:asciiTheme="minorHAnsi" w:hAnsiTheme="minorHAnsi"/>
        </w:rPr>
        <w:tab/>
      </w:r>
      <w:r w:rsidR="00C27992" w:rsidRPr="73673E81">
        <w:rPr>
          <w:rFonts w:asciiTheme="minorHAnsi" w:eastAsiaTheme="minorEastAsia" w:hAnsiTheme="minorHAnsi" w:cstheme="minorBidi"/>
        </w:rPr>
        <w:t>Hubert van Mierlo</w:t>
      </w:r>
      <w:r w:rsidR="00093335">
        <w:rPr>
          <w:rFonts w:asciiTheme="minorHAnsi" w:eastAsiaTheme="minorEastAsia" w:hAnsiTheme="minorHAnsi" w:cstheme="minorBidi"/>
        </w:rPr>
        <w:t xml:space="preserve">, </w:t>
      </w:r>
      <w:r w:rsidR="00960180">
        <w:rPr>
          <w:rFonts w:eastAsiaTheme="minorEastAsia"/>
        </w:rPr>
        <w:t>Colin Haskell,</w:t>
      </w:r>
      <w:r w:rsidR="00960180" w:rsidRPr="00960180">
        <w:t xml:space="preserve"> </w:t>
      </w:r>
      <w:r w:rsidR="00960180">
        <w:t xml:space="preserve">Sharon Kinnison, </w:t>
      </w:r>
      <w:r w:rsidR="00855E15">
        <w:t>Boyd Attewell</w:t>
      </w:r>
      <w:r w:rsidR="00855E15">
        <w:rPr>
          <w:rFonts w:eastAsiaTheme="minorEastAsia"/>
        </w:rPr>
        <w:t xml:space="preserve">, </w:t>
      </w:r>
      <w:r w:rsidR="00960180">
        <w:rPr>
          <w:rFonts w:eastAsiaTheme="minorEastAsia"/>
        </w:rPr>
        <w:t>Anne Dennis, Na</w:t>
      </w:r>
      <w:r w:rsidR="00FA7F7E">
        <w:rPr>
          <w:rFonts w:eastAsiaTheme="minorEastAsia"/>
        </w:rPr>
        <w:t>dj</w:t>
      </w:r>
      <w:r w:rsidR="00960180">
        <w:rPr>
          <w:rFonts w:eastAsiaTheme="minorEastAsia"/>
        </w:rPr>
        <w:t>a Fisher, Fabienne d’Hautefeuille, Shane O’Neill, Neelica Raffel, J</w:t>
      </w:r>
      <w:r w:rsidR="00093335">
        <w:rPr>
          <w:rFonts w:asciiTheme="minorHAnsi" w:eastAsiaTheme="minorEastAsia" w:hAnsiTheme="minorHAnsi" w:cstheme="minorBidi"/>
        </w:rPr>
        <w:t>ane Rich</w:t>
      </w:r>
    </w:p>
    <w:p w14:paraId="121235DD" w14:textId="0A795CB8" w:rsidR="002440E0" w:rsidRPr="00B15856" w:rsidRDefault="002440E0" w:rsidP="00100FC6">
      <w:pPr>
        <w:tabs>
          <w:tab w:val="left" w:pos="1560"/>
        </w:tabs>
        <w:suppressAutoHyphens/>
        <w:spacing w:after="0" w:line="240" w:lineRule="auto"/>
        <w:ind w:left="1843" w:hanging="1843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Apology: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 w:rsidR="0060152F" w:rsidRPr="0060152F">
        <w:rPr>
          <w:rFonts w:asciiTheme="minorHAnsi" w:eastAsiaTheme="minorEastAsia" w:hAnsiTheme="minorHAnsi" w:cstheme="minorBidi"/>
          <w:bCs/>
          <w:color w:val="000000" w:themeColor="text1"/>
        </w:rPr>
        <w:t>Nicole Gooch</w:t>
      </w:r>
      <w:r w:rsidR="00100FC6">
        <w:rPr>
          <w:rFonts w:asciiTheme="minorHAnsi" w:hAnsiTheme="minorHAnsi"/>
          <w:color w:val="000000" w:themeColor="text1"/>
        </w:rPr>
        <w:tab/>
      </w:r>
    </w:p>
    <w:p w14:paraId="1130709E" w14:textId="77777777" w:rsidR="0060152F" w:rsidRDefault="00136B07" w:rsidP="00855E15">
      <w:pPr>
        <w:tabs>
          <w:tab w:val="left" w:pos="1560"/>
        </w:tabs>
        <w:suppressAutoHyphens/>
        <w:spacing w:after="0" w:line="240" w:lineRule="auto"/>
        <w:ind w:left="1806" w:hanging="1806"/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Observers</w:t>
      </w:r>
      <w:r w:rsidR="005F796E"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: </w:t>
      </w:r>
      <w:r w:rsidR="003548DF" w:rsidRPr="73673E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F4EE1">
        <w:rPr>
          <w:rFonts w:asciiTheme="minorHAnsi" w:hAnsiTheme="minorHAnsi"/>
          <w:color w:val="000000" w:themeColor="text1"/>
        </w:rPr>
        <w:tab/>
      </w:r>
      <w:r w:rsidR="0060152F">
        <w:rPr>
          <w:rFonts w:asciiTheme="minorHAnsi" w:hAnsiTheme="minorHAnsi"/>
          <w:color w:val="000000" w:themeColor="text1"/>
        </w:rPr>
        <w:t>Jenny Cullen, Shona Forsyth, Paul Kinnison, Natalie Page, Annette Ritchie, Jaime Sala,</w:t>
      </w:r>
    </w:p>
    <w:p w14:paraId="5FA91A07" w14:textId="03935F86" w:rsidR="005F796E" w:rsidRDefault="0060152F" w:rsidP="00855E15">
      <w:pPr>
        <w:tabs>
          <w:tab w:val="left" w:pos="1560"/>
        </w:tabs>
        <w:suppressAutoHyphens/>
        <w:spacing w:after="0" w:line="240" w:lineRule="auto"/>
        <w:ind w:left="1806" w:hanging="1806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                      Michelle Sala</w:t>
      </w:r>
    </w:p>
    <w:p w14:paraId="755867F7" w14:textId="0EA5018E" w:rsidR="009B0DDF" w:rsidRDefault="00A30871" w:rsidP="00100FC6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Opening</w:t>
      </w:r>
      <w:r w:rsidR="00952071" w:rsidRPr="73673E81">
        <w:rPr>
          <w:rFonts w:asciiTheme="minorHAnsi" w:eastAsiaTheme="minorEastAsia" w:hAnsiTheme="minorHAnsi" w:cstheme="minorBidi"/>
        </w:rPr>
        <w:t>:</w:t>
      </w:r>
      <w:r w:rsidR="00952071" w:rsidRPr="00B15856">
        <w:rPr>
          <w:rFonts w:asciiTheme="minorHAnsi" w:hAnsiTheme="minorHAnsi"/>
        </w:rPr>
        <w:tab/>
      </w:r>
      <w:r w:rsidR="00952071" w:rsidRPr="73673E81">
        <w:rPr>
          <w:rFonts w:asciiTheme="minorHAnsi" w:eastAsiaTheme="minorEastAsia" w:hAnsiTheme="minorHAnsi" w:cstheme="minorBidi"/>
        </w:rPr>
        <w:t xml:space="preserve">Meeting </w:t>
      </w:r>
      <w:r w:rsidR="00CC3227">
        <w:rPr>
          <w:rFonts w:asciiTheme="minorHAnsi" w:eastAsiaTheme="minorEastAsia" w:hAnsiTheme="minorHAnsi" w:cstheme="minorBidi"/>
        </w:rPr>
        <w:t>started</w:t>
      </w:r>
      <w:r w:rsidR="00952071" w:rsidRPr="73673E81">
        <w:rPr>
          <w:rFonts w:asciiTheme="minorHAnsi" w:eastAsiaTheme="minorEastAsia" w:hAnsiTheme="minorHAnsi" w:cstheme="minorBidi"/>
        </w:rPr>
        <w:t xml:space="preserve"> at</w:t>
      </w:r>
      <w:r w:rsidR="00926848" w:rsidRPr="73673E81">
        <w:rPr>
          <w:rFonts w:asciiTheme="minorHAnsi" w:eastAsiaTheme="minorEastAsia" w:hAnsiTheme="minorHAnsi" w:cstheme="minorBidi"/>
        </w:rPr>
        <w:t xml:space="preserve"> </w:t>
      </w:r>
      <w:r w:rsidR="0022308B">
        <w:rPr>
          <w:rFonts w:asciiTheme="minorHAnsi" w:eastAsiaTheme="minorEastAsia" w:hAnsiTheme="minorHAnsi" w:cstheme="minorBidi"/>
        </w:rPr>
        <w:t>10</w:t>
      </w:r>
      <w:r w:rsidR="00733272">
        <w:rPr>
          <w:rFonts w:asciiTheme="minorHAnsi" w:eastAsiaTheme="minorEastAsia" w:hAnsiTheme="minorHAnsi" w:cstheme="minorBidi"/>
        </w:rPr>
        <w:t>:</w:t>
      </w:r>
      <w:r w:rsidR="00855E15">
        <w:rPr>
          <w:rFonts w:asciiTheme="minorHAnsi" w:eastAsiaTheme="minorEastAsia" w:hAnsiTheme="minorHAnsi" w:cstheme="minorBidi"/>
        </w:rPr>
        <w:t>0</w:t>
      </w:r>
      <w:r w:rsidR="0060152F">
        <w:rPr>
          <w:rFonts w:asciiTheme="minorHAnsi" w:eastAsiaTheme="minorEastAsia" w:hAnsiTheme="minorHAnsi" w:cstheme="minorBidi"/>
        </w:rPr>
        <w:t>7</w:t>
      </w:r>
      <w:r w:rsidR="00AF3487">
        <w:rPr>
          <w:rFonts w:asciiTheme="minorHAnsi" w:eastAsiaTheme="minorEastAsia" w:hAnsiTheme="minorHAnsi" w:cstheme="minorBidi"/>
        </w:rPr>
        <w:t>am</w:t>
      </w:r>
      <w:r w:rsidR="00952071" w:rsidRPr="73673E81">
        <w:rPr>
          <w:rFonts w:asciiTheme="minorHAnsi" w:eastAsiaTheme="minorEastAsia" w:hAnsiTheme="minorHAnsi" w:cstheme="minorBidi"/>
        </w:rPr>
        <w:t xml:space="preserve"> </w:t>
      </w:r>
    </w:p>
    <w:p w14:paraId="5B995E5F" w14:textId="77777777" w:rsidR="006543D7" w:rsidRPr="003F29F6" w:rsidRDefault="006543D7" w:rsidP="00137044">
      <w:pPr>
        <w:suppressAutoHyphens/>
        <w:spacing w:after="0" w:line="240" w:lineRule="auto"/>
        <w:ind w:left="1803" w:hanging="1806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528"/>
        <w:gridCol w:w="3792"/>
      </w:tblGrid>
      <w:tr w:rsidR="006516A7" w:rsidRPr="00E503E3" w14:paraId="44C06F6E" w14:textId="77777777" w:rsidTr="0093793C">
        <w:tc>
          <w:tcPr>
            <w:tcW w:w="5000" w:type="pct"/>
            <w:gridSpan w:val="3"/>
            <w:shd w:val="clear" w:color="auto" w:fill="808080" w:themeFill="text1" w:themeFillTint="7F"/>
          </w:tcPr>
          <w:p w14:paraId="25C6553B" w14:textId="77777777" w:rsidR="006516A7" w:rsidRPr="73673E81" w:rsidRDefault="006516A7" w:rsidP="006516A7">
            <w:pPr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SIRAC Business</w:t>
            </w:r>
          </w:p>
        </w:tc>
      </w:tr>
      <w:tr w:rsidR="00402A22" w:rsidRPr="00E503E3" w14:paraId="2DFEB144" w14:textId="77777777" w:rsidTr="0015419E">
        <w:tc>
          <w:tcPr>
            <w:tcW w:w="271" w:type="pct"/>
            <w:shd w:val="clear" w:color="auto" w:fill="808080" w:themeFill="text1" w:themeFillTint="7F"/>
          </w:tcPr>
          <w:p w14:paraId="257FB53D" w14:textId="77777777" w:rsidR="006543D7" w:rsidRPr="00E503E3" w:rsidRDefault="003764FC" w:rsidP="73673E81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805" w:type="pct"/>
            <w:shd w:val="clear" w:color="auto" w:fill="808080" w:themeFill="text1" w:themeFillTint="7F"/>
          </w:tcPr>
          <w:p w14:paraId="2F58BCAE" w14:textId="77777777" w:rsidR="006543D7" w:rsidRPr="00E503E3" w:rsidRDefault="003764FC" w:rsidP="73673E81">
            <w:pPr>
              <w:pStyle w:val="SIRACMINUTESHEAD1"/>
              <w:keepLines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</w:t>
            </w:r>
          </w:p>
        </w:tc>
        <w:tc>
          <w:tcPr>
            <w:tcW w:w="1924" w:type="pct"/>
            <w:shd w:val="clear" w:color="auto" w:fill="808080" w:themeFill="text1" w:themeFillTint="7F"/>
          </w:tcPr>
          <w:p w14:paraId="7A4B18AD" w14:textId="77777777" w:rsidR="006543D7" w:rsidRPr="00E503E3" w:rsidRDefault="73673E81" w:rsidP="73673E81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Tabled Documents / Actions</w:t>
            </w:r>
          </w:p>
        </w:tc>
      </w:tr>
      <w:tr w:rsidR="007B2CE2" w14:paraId="002C7950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5638D5FB" w14:textId="77777777" w:rsidR="007B2CE2" w:rsidRPr="005F11B7" w:rsidRDefault="007B2CE2" w:rsidP="007B2CE2">
            <w:pPr>
              <w:pStyle w:val="ListParagraph"/>
              <w:suppressAutoHyphens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1E766258" w14:textId="77777777" w:rsidR="007B2CE2" w:rsidRPr="007A60EA" w:rsidRDefault="007B2CE2" w:rsidP="0015419E">
            <w:pPr>
              <w:suppressAutoHyphens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7A60EA">
              <w:rPr>
                <w:b/>
                <w:bCs/>
                <w:i/>
                <w:sz w:val="24"/>
                <w:szCs w:val="24"/>
              </w:rPr>
              <w:t>Welcome</w:t>
            </w:r>
          </w:p>
          <w:p w14:paraId="5D75DF10" w14:textId="2D591F06" w:rsidR="007B2CE2" w:rsidRPr="00791D2C" w:rsidRDefault="007B2CE2" w:rsidP="0015419E">
            <w:pPr>
              <w:suppressAutoHyphens/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7A60EA">
              <w:rPr>
                <w:b/>
                <w:bCs/>
                <w:i/>
                <w:sz w:val="24"/>
                <w:szCs w:val="24"/>
              </w:rPr>
              <w:t>Appointment of Meeting Monitor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2E38CC8F" w14:textId="77777777" w:rsidR="007B2CE2" w:rsidRDefault="007B2CE2" w:rsidP="00FA43CA">
            <w:pPr>
              <w:suppressAutoHyphens/>
              <w:spacing w:after="0" w:line="240" w:lineRule="auto"/>
            </w:pPr>
          </w:p>
          <w:p w14:paraId="0DFB63B3" w14:textId="6021AA2F" w:rsidR="007A6113" w:rsidRDefault="007A6113" w:rsidP="00FA43CA">
            <w:pPr>
              <w:suppressAutoHyphens/>
              <w:spacing w:after="0" w:line="240" w:lineRule="auto"/>
            </w:pPr>
            <w:r>
              <w:t>Neelica appointed</w:t>
            </w:r>
            <w:r w:rsidR="00B033B5">
              <w:t>.</w:t>
            </w:r>
          </w:p>
        </w:tc>
      </w:tr>
      <w:tr w:rsidR="007B2CE2" w14:paraId="559EE3A0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52BCB87A" w14:textId="77777777" w:rsidR="007B2CE2" w:rsidRPr="005F11B7" w:rsidRDefault="007B2CE2" w:rsidP="007B2CE2">
            <w:pPr>
              <w:pStyle w:val="ListParagraph"/>
              <w:suppressAutoHyphens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2CFDFA76" w14:textId="25E49655" w:rsidR="007B2CE2" w:rsidRPr="00791D2C" w:rsidRDefault="007B2CE2" w:rsidP="0015419E">
            <w:pPr>
              <w:suppressAutoHyphens/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791D2C">
              <w:rPr>
                <w:b/>
                <w:bCs/>
                <w:i/>
                <w:sz w:val="28"/>
                <w:szCs w:val="28"/>
              </w:rPr>
              <w:t>SIRAC BUSINESS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267E480D" w14:textId="77777777" w:rsidR="007B2CE2" w:rsidRDefault="007B2CE2" w:rsidP="00FA43CA">
            <w:pPr>
              <w:suppressAutoHyphens/>
              <w:spacing w:after="0" w:line="240" w:lineRule="auto"/>
            </w:pPr>
          </w:p>
        </w:tc>
      </w:tr>
      <w:tr w:rsidR="00402A22" w14:paraId="78E1991E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15849688" w14:textId="77777777" w:rsidR="006543D7" w:rsidRPr="005F11B7" w:rsidRDefault="006543D7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2B92F2AD" w14:textId="019F4F7C" w:rsidR="009B7668" w:rsidRPr="00A33F1E" w:rsidRDefault="00A74553" w:rsidP="009B7668">
            <w:pPr>
              <w:suppressAutoHyphens/>
              <w:spacing w:after="0" w:line="240" w:lineRule="auto"/>
              <w:rPr>
                <w:bCs/>
                <w:sz w:val="24"/>
              </w:rPr>
            </w:pPr>
            <w:r w:rsidRPr="00A74553">
              <w:rPr>
                <w:bCs/>
              </w:rPr>
              <w:t>(a)</w:t>
            </w:r>
            <w:r>
              <w:rPr>
                <w:b/>
                <w:bCs/>
              </w:rPr>
              <w:t xml:space="preserve">  </w:t>
            </w:r>
            <w:r w:rsidR="005807E0" w:rsidRPr="009B7668">
              <w:rPr>
                <w:b/>
                <w:bCs/>
              </w:rPr>
              <w:t xml:space="preserve">CONFIRMATION OF </w:t>
            </w:r>
            <w:hyperlink r:id="rId9" w:history="1">
              <w:r w:rsidR="005807E0" w:rsidRPr="005A5933">
                <w:rPr>
                  <w:rStyle w:val="Hyperlink"/>
                  <w:rFonts w:cstheme="minorBidi"/>
                  <w:bCs/>
                </w:rPr>
                <w:t>PREVIOU</w:t>
              </w:r>
              <w:r w:rsidR="005807E0" w:rsidRPr="005A5933">
                <w:rPr>
                  <w:rStyle w:val="Hyperlink"/>
                  <w:rFonts w:cstheme="minorBidi"/>
                  <w:bCs/>
                </w:rPr>
                <w:t>S</w:t>
              </w:r>
              <w:r w:rsidR="005807E0" w:rsidRPr="005A5933">
                <w:rPr>
                  <w:rStyle w:val="Hyperlink"/>
                  <w:rFonts w:cstheme="minorBidi"/>
                  <w:bCs/>
                </w:rPr>
                <w:t xml:space="preserve"> MINUTES</w:t>
              </w:r>
            </w:hyperlink>
            <w:r w:rsidR="005807E0" w:rsidRPr="00A33F1E">
              <w:rPr>
                <w:bCs/>
                <w:sz w:val="24"/>
              </w:rPr>
              <w:t xml:space="preserve"> </w:t>
            </w:r>
            <w:r w:rsidR="00791D2C" w:rsidRPr="00A33F1E">
              <w:rPr>
                <w:bCs/>
                <w:sz w:val="24"/>
              </w:rPr>
              <w:t>(2</w:t>
            </w:r>
            <w:r w:rsidR="007142B4" w:rsidRPr="00A33F1E">
              <w:rPr>
                <w:bCs/>
                <w:sz w:val="24"/>
              </w:rPr>
              <w:t>1</w:t>
            </w:r>
            <w:r w:rsidR="007142B4" w:rsidRPr="00A33F1E">
              <w:rPr>
                <w:bCs/>
                <w:sz w:val="24"/>
                <w:vertAlign w:val="superscript"/>
              </w:rPr>
              <w:t>st</w:t>
            </w:r>
            <w:r w:rsidR="007142B4" w:rsidRPr="00A33F1E">
              <w:rPr>
                <w:bCs/>
                <w:sz w:val="24"/>
              </w:rPr>
              <w:t xml:space="preserve"> </w:t>
            </w:r>
          </w:p>
          <w:p w14:paraId="11675540" w14:textId="1BB538D7" w:rsidR="001D6B05" w:rsidRPr="001D6B05" w:rsidRDefault="009B7668" w:rsidP="009B7668">
            <w:pPr>
              <w:suppressAutoHyphens/>
              <w:spacing w:after="0" w:line="240" w:lineRule="auto"/>
              <w:rPr>
                <w:bCs/>
                <w:sz w:val="24"/>
                <w:vertAlign w:val="superscript"/>
              </w:rPr>
            </w:pPr>
            <w:r w:rsidRPr="00A33F1E">
              <w:rPr>
                <w:bCs/>
                <w:sz w:val="24"/>
              </w:rPr>
              <w:t xml:space="preserve">      </w:t>
            </w:r>
            <w:r w:rsidR="00791D2C" w:rsidRPr="00A33F1E">
              <w:rPr>
                <w:bCs/>
                <w:sz w:val="24"/>
              </w:rPr>
              <w:t>January,</w:t>
            </w:r>
            <w:r w:rsidRPr="00A33F1E">
              <w:rPr>
                <w:bCs/>
                <w:sz w:val="24"/>
              </w:rPr>
              <w:t xml:space="preserve"> </w:t>
            </w:r>
            <w:r w:rsidR="00791D2C" w:rsidRPr="00A33F1E">
              <w:rPr>
                <w:bCs/>
                <w:sz w:val="24"/>
              </w:rPr>
              <w:t>2018</w:t>
            </w:r>
            <w:r w:rsidR="001D6B05" w:rsidRPr="00A33F1E">
              <w:rPr>
                <w:bCs/>
                <w:sz w:val="24"/>
              </w:rPr>
              <w:t>)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2170A11D" w14:textId="0471CEBD" w:rsidR="00AB1B9A" w:rsidRPr="001D6B05" w:rsidRDefault="00FC2E8F" w:rsidP="001D6B05">
            <w:pPr>
              <w:suppressAutoHyphens/>
              <w:spacing w:after="0" w:line="240" w:lineRule="auto"/>
            </w:pPr>
            <w:r>
              <w:t>Approved</w:t>
            </w:r>
            <w:r w:rsidR="00E73B2E">
              <w:t xml:space="preserve"> </w:t>
            </w:r>
            <w:r w:rsidR="004014FF">
              <w:t>(Moved</w:t>
            </w:r>
            <w:r w:rsidR="007A6113">
              <w:t xml:space="preserve"> </w:t>
            </w:r>
            <w:r w:rsidR="007142B4">
              <w:t xml:space="preserve">- </w:t>
            </w:r>
            <w:r w:rsidR="007A6113">
              <w:t>Hubert</w:t>
            </w:r>
            <w:r w:rsidR="00FA43CA">
              <w:t xml:space="preserve">; </w:t>
            </w:r>
            <w:r w:rsidR="004014FF">
              <w:t>Seconded –</w:t>
            </w:r>
            <w:r w:rsidR="007A6113">
              <w:t xml:space="preserve"> Fabienne</w:t>
            </w:r>
            <w:r w:rsidR="004014FF">
              <w:t>)</w:t>
            </w:r>
            <w:r w:rsidR="00600BD7">
              <w:t>.</w:t>
            </w:r>
          </w:p>
        </w:tc>
      </w:tr>
      <w:tr w:rsidR="00402A22" w14:paraId="10C9E62D" w14:textId="77777777" w:rsidTr="0015419E">
        <w:trPr>
          <w:trHeight w:val="644"/>
        </w:trPr>
        <w:tc>
          <w:tcPr>
            <w:tcW w:w="271" w:type="pct"/>
            <w:shd w:val="clear" w:color="auto" w:fill="F2F2F2" w:themeFill="background1" w:themeFillShade="F2"/>
          </w:tcPr>
          <w:p w14:paraId="01BC0DF6" w14:textId="77777777" w:rsidR="003764FC" w:rsidRDefault="003764FC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47F05C7D" w14:textId="77777777" w:rsidR="00960180" w:rsidRDefault="00960180" w:rsidP="00960180">
            <w:pPr>
              <w:suppressAutoHyphens/>
              <w:spacing w:after="0" w:line="240" w:lineRule="auto"/>
              <w:rPr>
                <w:b/>
                <w:bCs/>
              </w:rPr>
            </w:pPr>
            <w:r w:rsidRPr="73673E81">
              <w:rPr>
                <w:b/>
                <w:bCs/>
              </w:rPr>
              <w:t>TREASURER’S REPORT</w:t>
            </w:r>
          </w:p>
          <w:p w14:paraId="5E27B53D" w14:textId="03DD6EE7" w:rsidR="007A6113" w:rsidRPr="00E26F78" w:rsidRDefault="00960180" w:rsidP="007A6113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>
              <w:rPr>
                <w:bCs/>
              </w:rPr>
              <w:t xml:space="preserve">See the </w:t>
            </w:r>
            <w:hyperlink r:id="rId10" w:history="1">
              <w:r w:rsidRPr="005A5933">
                <w:rPr>
                  <w:rStyle w:val="Hyperlink"/>
                  <w:rFonts w:cstheme="minorBidi"/>
                  <w:bCs/>
                </w:rPr>
                <w:t xml:space="preserve">Treasurer’s </w:t>
              </w:r>
              <w:r w:rsidRPr="005A5933">
                <w:rPr>
                  <w:rStyle w:val="Hyperlink"/>
                  <w:rFonts w:cstheme="minorBidi"/>
                  <w:bCs/>
                </w:rPr>
                <w:t>R</w:t>
              </w:r>
              <w:r w:rsidRPr="005A5933">
                <w:rPr>
                  <w:rStyle w:val="Hyperlink"/>
                  <w:rFonts w:cstheme="minorBidi"/>
                  <w:bCs/>
                </w:rPr>
                <w:t>eport</w:t>
              </w:r>
            </w:hyperlink>
            <w:r>
              <w:rPr>
                <w:bCs/>
              </w:rPr>
              <w:t xml:space="preserve"> and associated accounts</w:t>
            </w:r>
            <w:r w:rsidR="00EE0076">
              <w:rPr>
                <w:bCs/>
              </w:rPr>
              <w:t xml:space="preserve"> for</w:t>
            </w:r>
            <w:r w:rsidR="00855E15">
              <w:rPr>
                <w:bCs/>
              </w:rPr>
              <w:t xml:space="preserve"> </w:t>
            </w:r>
            <w:hyperlink r:id="rId11" w:history="1">
              <w:r w:rsidR="00855E15" w:rsidRPr="00B033B5">
                <w:rPr>
                  <w:rStyle w:val="Hyperlink"/>
                  <w:rFonts w:cstheme="minorBidi"/>
                  <w:bCs/>
                </w:rPr>
                <w:t>December</w:t>
              </w:r>
            </w:hyperlink>
            <w:r w:rsidR="008D29FF">
              <w:rPr>
                <w:bCs/>
              </w:rPr>
              <w:t xml:space="preserve"> </w:t>
            </w:r>
            <w:r w:rsidR="007A6113">
              <w:rPr>
                <w:bCs/>
              </w:rPr>
              <w:t xml:space="preserve">and </w:t>
            </w:r>
            <w:hyperlink r:id="rId12" w:history="1">
              <w:r w:rsidR="007A6113" w:rsidRPr="00B033B5">
                <w:rPr>
                  <w:rStyle w:val="Hyperlink"/>
                  <w:rFonts w:cstheme="minorBidi"/>
                  <w:bCs/>
                </w:rPr>
                <w:t>January</w:t>
              </w:r>
            </w:hyperlink>
          </w:p>
          <w:p w14:paraId="54E07E89" w14:textId="5B220F1B" w:rsidR="00E26F78" w:rsidRDefault="00E26F78" w:rsidP="007A6113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Rise in </w:t>
            </w:r>
            <w:r w:rsidR="00FF37FA">
              <w:rPr>
                <w:rStyle w:val="Hyperlink"/>
                <w:rFonts w:cstheme="minorBidi"/>
                <w:bCs/>
                <w:color w:val="auto"/>
                <w:u w:val="none"/>
              </w:rPr>
              <w:t>SIRA m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embership fees, </w:t>
            </w:r>
            <w:r w:rsidR="007142B4">
              <w:rPr>
                <w:rStyle w:val="Hyperlink"/>
                <w:rFonts w:cstheme="minorBidi"/>
                <w:bCs/>
                <w:color w:val="auto"/>
                <w:u w:val="none"/>
              </w:rPr>
              <w:t>(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>up to $25 per person (next budget will be based on this figure)</w:t>
            </w:r>
          </w:p>
          <w:p w14:paraId="5E258EE0" w14:textId="3D9171E7" w:rsidR="00FF37FA" w:rsidRPr="008353EA" w:rsidRDefault="00FF37FA" w:rsidP="00FF37F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>NBC quarterly bills for water</w:t>
            </w:r>
            <w:r w:rsidR="007A60EA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-</w:t>
            </w:r>
            <w:r w:rsidR="007A60EA">
              <w:t xml:space="preserve"> not received since </w:t>
            </w:r>
            <w:r w:rsidR="007142B4">
              <w:t>6/17</w:t>
            </w:r>
          </w:p>
          <w:p w14:paraId="1E70FA2B" w14:textId="4F5AA9A7" w:rsidR="00855E15" w:rsidRPr="007A6113" w:rsidRDefault="00855E15" w:rsidP="007A6113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7A6113">
              <w:rPr>
                <w:bCs/>
              </w:rPr>
              <w:t>SIOCS loan repayments</w:t>
            </w:r>
            <w:r w:rsidR="008353EA">
              <w:rPr>
                <w:bCs/>
              </w:rPr>
              <w:t xml:space="preserve"> -</w:t>
            </w:r>
            <w:r w:rsidR="008353EA">
              <w:t xml:space="preserve"> SIRA lent Kindy $12,000 to enable it to stay open</w:t>
            </w:r>
            <w:r w:rsidR="008353EA">
              <w:rPr>
                <w:bCs/>
              </w:rPr>
              <w:t xml:space="preserve"> 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2D0CB7DC" w14:textId="77777777" w:rsidR="00960180" w:rsidRDefault="00960180" w:rsidP="00960180">
            <w:pPr>
              <w:suppressAutoHyphens/>
              <w:spacing w:after="0" w:line="240" w:lineRule="auto"/>
            </w:pPr>
          </w:p>
          <w:p w14:paraId="4AF3E225" w14:textId="01A1F685" w:rsidR="00FA43CA" w:rsidRDefault="00960180" w:rsidP="00D27FFA">
            <w:pPr>
              <w:suppressAutoHyphens/>
              <w:spacing w:after="0" w:line="240" w:lineRule="auto"/>
            </w:pPr>
            <w:r>
              <w:t>Approv</w:t>
            </w:r>
            <w:r w:rsidR="00FA43CA">
              <w:t>ed</w:t>
            </w:r>
            <w:r w:rsidR="00E73B2E">
              <w:t xml:space="preserve"> </w:t>
            </w:r>
            <w:r w:rsidR="00E733F2">
              <w:t>(</w:t>
            </w:r>
            <w:r w:rsidR="004014FF">
              <w:t>Moved –</w:t>
            </w:r>
            <w:r w:rsidR="007A6113">
              <w:t xml:space="preserve"> Boyd</w:t>
            </w:r>
            <w:r w:rsidR="00E733F2">
              <w:t xml:space="preserve">; </w:t>
            </w:r>
            <w:r w:rsidR="004014FF">
              <w:t>Seconded –</w:t>
            </w:r>
            <w:r w:rsidR="007A6113">
              <w:t xml:space="preserve"> Hubert</w:t>
            </w:r>
            <w:r w:rsidR="002B3DAC">
              <w:t>)</w:t>
            </w:r>
            <w:r w:rsidR="00600BD7">
              <w:t>.</w:t>
            </w:r>
          </w:p>
          <w:p w14:paraId="4F34E315" w14:textId="2AD913F6" w:rsidR="00FA43CA" w:rsidRDefault="00E26F78" w:rsidP="00D27FFA">
            <w:pPr>
              <w:suppressAutoHyphens/>
              <w:spacing w:after="0" w:line="240" w:lineRule="auto"/>
            </w:pPr>
            <w:r>
              <w:t>Proposed – Boyd; Committee agreed.</w:t>
            </w:r>
          </w:p>
          <w:p w14:paraId="4CC595B0" w14:textId="77777777" w:rsidR="00FF37FA" w:rsidRDefault="00FF37FA" w:rsidP="00D27FFA">
            <w:pPr>
              <w:suppressAutoHyphens/>
              <w:spacing w:after="0" w:line="240" w:lineRule="auto"/>
            </w:pPr>
          </w:p>
          <w:p w14:paraId="7A9E65DE" w14:textId="1D83147C" w:rsidR="008353EA" w:rsidRDefault="00E26F78" w:rsidP="00D27FFA">
            <w:pPr>
              <w:suppressAutoHyphens/>
              <w:spacing w:after="0" w:line="240" w:lineRule="auto"/>
            </w:pPr>
            <w:r>
              <w:t>Boyd has notified NBC of this.</w:t>
            </w:r>
          </w:p>
          <w:p w14:paraId="214FE326" w14:textId="48A03D03" w:rsidR="00E26F78" w:rsidRPr="00464F9D" w:rsidRDefault="00E26F78" w:rsidP="00D27FFA">
            <w:pPr>
              <w:suppressAutoHyphens/>
              <w:spacing w:after="0" w:line="240" w:lineRule="auto"/>
            </w:pPr>
            <w:r>
              <w:t>$1500 paid back so far</w:t>
            </w:r>
            <w:r w:rsidR="008353EA">
              <w:t>.</w:t>
            </w:r>
            <w:r>
              <w:t xml:space="preserve"> </w:t>
            </w:r>
            <w:r w:rsidR="008353EA">
              <w:t>B</w:t>
            </w:r>
            <w:r>
              <w:t>een paying $500 a month recently but this amount &amp; timeframe not locked in.</w:t>
            </w:r>
          </w:p>
        </w:tc>
      </w:tr>
      <w:tr w:rsidR="00402A22" w14:paraId="13E49409" w14:textId="77777777" w:rsidTr="003F29F6">
        <w:trPr>
          <w:trHeight w:val="2071"/>
        </w:trPr>
        <w:tc>
          <w:tcPr>
            <w:tcW w:w="271" w:type="pct"/>
            <w:shd w:val="clear" w:color="auto" w:fill="F2F2F2" w:themeFill="background1" w:themeFillShade="F2"/>
          </w:tcPr>
          <w:p w14:paraId="2C8FF6C2" w14:textId="024EF535" w:rsidR="0087067F" w:rsidRDefault="0087067F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5E682843" w14:textId="77777777" w:rsidR="00E26F78" w:rsidRDefault="002E4798" w:rsidP="00E26F78">
            <w:pPr>
              <w:suppressAutoHyphens/>
              <w:spacing w:after="0" w:line="240" w:lineRule="auto"/>
              <w:rPr>
                <w:b/>
                <w:bCs/>
              </w:rPr>
            </w:pPr>
            <w:r w:rsidRPr="00B107CD">
              <w:rPr>
                <w:b/>
                <w:bCs/>
              </w:rPr>
              <w:t>CORRESPONDENCE</w:t>
            </w:r>
          </w:p>
          <w:p w14:paraId="42A86766" w14:textId="09BE41AB" w:rsidR="008353EA" w:rsidRDefault="00E26F78" w:rsidP="00E26F78">
            <w:pPr>
              <w:suppressAutoHyphens/>
              <w:spacing w:after="0" w:line="240" w:lineRule="auto"/>
            </w:pPr>
            <w:r>
              <w:rPr>
                <w:bCs/>
              </w:rPr>
              <w:t xml:space="preserve">       </w:t>
            </w:r>
            <w:r w:rsidR="002E4798">
              <w:rPr>
                <w:bCs/>
              </w:rPr>
              <w:t xml:space="preserve">(a) </w:t>
            </w:r>
            <w:hyperlink r:id="rId13" w:history="1">
              <w:r w:rsidRPr="00B20009">
                <w:rPr>
                  <w:rStyle w:val="Hyperlink"/>
                  <w:rFonts w:cstheme="minorBidi"/>
                  <w:bCs/>
                </w:rPr>
                <w:t>Pittwater Forever</w:t>
              </w:r>
            </w:hyperlink>
            <w:r w:rsidR="002E4798">
              <w:rPr>
                <w:bCs/>
              </w:rPr>
              <w:t xml:space="preserve"> </w:t>
            </w:r>
            <w:r w:rsidR="008353EA">
              <w:rPr>
                <w:bCs/>
              </w:rPr>
              <w:t>-</w:t>
            </w:r>
            <w:r w:rsidR="008353EA">
              <w:t xml:space="preserve"> have asked if SIRA interested in</w:t>
            </w:r>
          </w:p>
          <w:p w14:paraId="27780043" w14:textId="6360B8EB" w:rsidR="00E73B2E" w:rsidRPr="00E26F78" w:rsidRDefault="008353EA" w:rsidP="00E26F78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t xml:space="preserve">             joining</w:t>
            </w:r>
          </w:p>
          <w:p w14:paraId="462D4EB4" w14:textId="77777777" w:rsidR="00EA4CE4" w:rsidRDefault="00EA4CE4" w:rsidP="00855E15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2EECFB8E" w14:textId="66259ED8" w:rsidR="001D6B05" w:rsidRDefault="004014FF" w:rsidP="00EA4CE4">
            <w:pPr>
              <w:pStyle w:val="NoSpacing"/>
              <w:ind w:left="340"/>
              <w:rPr>
                <w:lang w:eastAsia="en-AU"/>
              </w:rPr>
            </w:pPr>
            <w:r>
              <w:rPr>
                <w:bCs/>
              </w:rPr>
              <w:t xml:space="preserve">(b) </w:t>
            </w:r>
            <w:hyperlink r:id="rId14" w:history="1">
              <w:r w:rsidR="00EA4CE4" w:rsidRPr="005A5933">
                <w:rPr>
                  <w:rStyle w:val="Hyperlink"/>
                  <w:rFonts w:cstheme="minorBidi"/>
                  <w:lang w:eastAsia="en-AU"/>
                </w:rPr>
                <w:t>Survey Monkey Professional Plan</w:t>
              </w:r>
            </w:hyperlink>
            <w:r w:rsidR="00EA4CE4">
              <w:rPr>
                <w:lang w:eastAsia="en-AU"/>
              </w:rPr>
              <w:t xml:space="preserve"> – </w:t>
            </w:r>
            <w:r w:rsidR="007142B4">
              <w:rPr>
                <w:lang w:eastAsia="en-AU"/>
              </w:rPr>
              <w:t>y</w:t>
            </w:r>
            <w:r w:rsidR="001D6B05">
              <w:rPr>
                <w:lang w:eastAsia="en-AU"/>
              </w:rPr>
              <w:t>early p</w:t>
            </w:r>
            <w:r w:rsidR="00EA4CE4">
              <w:rPr>
                <w:lang w:eastAsia="en-AU"/>
              </w:rPr>
              <w:t>ayment</w:t>
            </w:r>
          </w:p>
          <w:p w14:paraId="563E1C27" w14:textId="4F1DFD8E" w:rsidR="00EA4CE4" w:rsidRDefault="001D6B05" w:rsidP="00EA4CE4">
            <w:pPr>
              <w:pStyle w:val="NoSpacing"/>
              <w:ind w:left="340"/>
              <w:rPr>
                <w:lang w:eastAsia="en-AU"/>
              </w:rPr>
            </w:pPr>
            <w:r>
              <w:rPr>
                <w:lang w:eastAsia="en-AU"/>
              </w:rPr>
              <w:t xml:space="preserve">      due</w:t>
            </w:r>
          </w:p>
          <w:p w14:paraId="5E7FCCF1" w14:textId="77777777" w:rsidR="001D6B05" w:rsidRDefault="00E4131B" w:rsidP="00855E15">
            <w:pPr>
              <w:pStyle w:val="ListParagraph"/>
              <w:suppressAutoHyphens/>
              <w:spacing w:after="0" w:line="240" w:lineRule="auto"/>
              <w:ind w:left="360"/>
              <w:rPr>
                <w:lang w:eastAsia="en-AU"/>
              </w:rPr>
            </w:pPr>
            <w:r w:rsidRPr="00E4131B">
              <w:rPr>
                <w:rFonts w:cstheme="minorHAnsi"/>
                <w:bCs/>
              </w:rPr>
              <w:t xml:space="preserve">(c) </w:t>
            </w:r>
            <w:r w:rsidR="001D6B05" w:rsidRPr="00750D7C">
              <w:rPr>
                <w:lang w:eastAsia="en-AU"/>
              </w:rPr>
              <w:t xml:space="preserve">Various correspondence about Church Point Car </w:t>
            </w:r>
          </w:p>
          <w:p w14:paraId="64B12A2F" w14:textId="38EB45D0" w:rsidR="001D6B05" w:rsidRPr="003F29F6" w:rsidRDefault="001D6B05" w:rsidP="003F29F6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  <w:bCs/>
              </w:rPr>
            </w:pPr>
            <w:r>
              <w:rPr>
                <w:lang w:eastAsia="en-AU"/>
              </w:rPr>
              <w:t xml:space="preserve">    </w:t>
            </w:r>
            <w:r w:rsidR="00C416FA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 </w:t>
            </w:r>
            <w:r w:rsidRPr="00750D7C">
              <w:rPr>
                <w:lang w:eastAsia="en-AU"/>
              </w:rPr>
              <w:t>Park</w:t>
            </w:r>
            <w:r w:rsidRPr="001D6B05">
              <w:rPr>
                <w:rFonts w:cstheme="minorHAnsi"/>
                <w:bCs/>
              </w:rPr>
              <w:t xml:space="preserve"> from community members to NBC and/or SIR</w:t>
            </w:r>
            <w:r w:rsidR="003F29F6">
              <w:rPr>
                <w:rFonts w:cstheme="minorHAnsi"/>
                <w:bCs/>
              </w:rPr>
              <w:t>A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0F8F3751" w14:textId="77777777" w:rsidR="0015419E" w:rsidRDefault="0015419E" w:rsidP="002E4798">
            <w:pPr>
              <w:suppressAutoHyphens/>
              <w:spacing w:after="0" w:line="240" w:lineRule="auto"/>
              <w:ind w:left="-42"/>
            </w:pPr>
          </w:p>
          <w:p w14:paraId="7585F150" w14:textId="2EB6C86A" w:rsidR="00EA4CE4" w:rsidRDefault="00EA4CE4" w:rsidP="00520B23">
            <w:pPr>
              <w:suppressAutoHyphens/>
              <w:spacing w:after="0" w:line="240" w:lineRule="auto"/>
              <w:ind w:left="-42"/>
            </w:pPr>
            <w:r>
              <w:t>(a) Appear still interested in Council de-merger but may be other issues on which SIRA can engage with them.</w:t>
            </w:r>
          </w:p>
          <w:p w14:paraId="30F5FE89" w14:textId="77777777" w:rsidR="001D6B05" w:rsidRDefault="00EA4CE4" w:rsidP="004C5BFA">
            <w:pPr>
              <w:suppressAutoHyphens/>
              <w:spacing w:after="0" w:line="240" w:lineRule="auto"/>
              <w:ind w:left="-42"/>
            </w:pPr>
            <w:r>
              <w:t>(b)</w:t>
            </w:r>
            <w:r w:rsidR="001D6B05">
              <w:t xml:space="preserve"> Approved (Moved – Hubert; Seconded – Shane).</w:t>
            </w:r>
          </w:p>
          <w:p w14:paraId="67466D86" w14:textId="3FE78C16" w:rsidR="00837207" w:rsidRDefault="00837207" w:rsidP="004C5BFA">
            <w:pPr>
              <w:suppressAutoHyphens/>
              <w:spacing w:after="0" w:line="240" w:lineRule="auto"/>
              <w:ind w:left="-42"/>
            </w:pPr>
          </w:p>
        </w:tc>
      </w:tr>
      <w:tr w:rsidR="007B2CE2" w14:paraId="2FDD068D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4CF2194B" w14:textId="05BBAD75" w:rsidR="007B2CE2" w:rsidRPr="007B2CE2" w:rsidRDefault="0012178B" w:rsidP="00900F40">
            <w:pPr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7EC12D48" w14:textId="10193B6B" w:rsidR="007B2CE2" w:rsidRPr="00791D2C" w:rsidRDefault="005256B0" w:rsidP="00791D2C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SIR</w:t>
            </w:r>
            <w:r w:rsidR="007B2CE2" w:rsidRPr="00791D2C">
              <w:rPr>
                <w:b/>
                <w:i/>
                <w:sz w:val="28"/>
                <w:szCs w:val="28"/>
              </w:rPr>
              <w:t>AC ISSUES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53F31798" w14:textId="77777777" w:rsidR="007B2CE2" w:rsidRDefault="007B2CE2" w:rsidP="00827EC3">
            <w:pPr>
              <w:pStyle w:val="SIRACMINUTESHEAD2"/>
              <w:rPr>
                <w:color w:val="00B050"/>
                <w:lang w:eastAsia="en-AU"/>
              </w:rPr>
            </w:pPr>
          </w:p>
        </w:tc>
      </w:tr>
      <w:tr w:rsidR="00402A22" w14:paraId="0D07BBE3" w14:textId="77777777" w:rsidTr="00A71B03">
        <w:trPr>
          <w:trHeight w:val="1852"/>
        </w:trPr>
        <w:tc>
          <w:tcPr>
            <w:tcW w:w="271" w:type="pct"/>
            <w:shd w:val="clear" w:color="auto" w:fill="F2F2F2" w:themeFill="background1" w:themeFillShade="F2"/>
          </w:tcPr>
          <w:p w14:paraId="430FD564" w14:textId="09A2B361" w:rsidR="00900F40" w:rsidRPr="00900F40" w:rsidRDefault="00900F40" w:rsidP="00900F40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53FB053C" w14:textId="77777777" w:rsidR="00613FEA" w:rsidRDefault="00FF37FA" w:rsidP="00791D2C">
            <w:pPr>
              <w:pStyle w:val="NoSpacing"/>
              <w:rPr>
                <w:b/>
              </w:rPr>
            </w:pPr>
            <w:r w:rsidRPr="00791D2C">
              <w:rPr>
                <w:b/>
              </w:rPr>
              <w:t>NORTHERN BEACHES COUNCIL MEMBERS’ TOUR OF ISLAND</w:t>
            </w:r>
          </w:p>
          <w:p w14:paraId="4419C2DF" w14:textId="1EFB4055" w:rsidR="007142B4" w:rsidRPr="007142B4" w:rsidRDefault="00010350" w:rsidP="00010350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 w:rsidRPr="007A60EA">
              <w:rPr>
                <w:rFonts w:eastAsia="Times New Roman" w:cs="Times New Roman"/>
                <w:lang w:eastAsia="en-AU"/>
              </w:rPr>
              <w:t xml:space="preserve">15 Councillors, Jason </w:t>
            </w:r>
            <w:proofErr w:type="spellStart"/>
            <w:r w:rsidRPr="007A60EA">
              <w:rPr>
                <w:rFonts w:eastAsia="Times New Roman" w:cs="Times New Roman"/>
                <w:lang w:eastAsia="en-AU"/>
              </w:rPr>
              <w:t>Falinski</w:t>
            </w:r>
            <w:proofErr w:type="spellEnd"/>
            <w:r w:rsidRPr="007A60EA">
              <w:rPr>
                <w:rFonts w:eastAsia="Times New Roman" w:cs="Times New Roman"/>
                <w:lang w:eastAsia="en-AU"/>
              </w:rPr>
              <w:t>, Rob Stokes, Mark Ferguson</w:t>
            </w:r>
            <w:r w:rsidR="007142B4">
              <w:rPr>
                <w:rFonts w:eastAsia="Times New Roman" w:cs="Times New Roman"/>
                <w:lang w:eastAsia="en-AU"/>
              </w:rPr>
              <w:t xml:space="preserve"> &amp;</w:t>
            </w:r>
            <w:r w:rsidRPr="007A60EA">
              <w:rPr>
                <w:rFonts w:eastAsia="Times New Roman" w:cs="Times New Roman"/>
                <w:lang w:eastAsia="en-AU"/>
              </w:rPr>
              <w:t xml:space="preserve"> Ben Taylor</w:t>
            </w:r>
            <w:r>
              <w:rPr>
                <w:rFonts w:eastAsia="Times New Roman" w:cs="Times New Roman"/>
                <w:lang w:eastAsia="en-AU"/>
              </w:rPr>
              <w:t xml:space="preserve"> </w:t>
            </w:r>
            <w:r w:rsidRPr="007A60EA">
              <w:rPr>
                <w:rFonts w:eastAsia="Times New Roman" w:cs="Times New Roman"/>
                <w:lang w:eastAsia="en-AU"/>
              </w:rPr>
              <w:t>invited</w:t>
            </w:r>
            <w:r>
              <w:rPr>
                <w:rFonts w:eastAsia="Times New Roman" w:cs="Times New Roman"/>
                <w:lang w:eastAsia="en-AU"/>
              </w:rPr>
              <w:t xml:space="preserve"> by SIRA, WPCA and CPF </w:t>
            </w:r>
            <w:r w:rsidRPr="007A60EA">
              <w:rPr>
                <w:rFonts w:eastAsia="Times New Roman" w:cs="Times New Roman"/>
                <w:lang w:eastAsia="en-AU"/>
              </w:rPr>
              <w:t xml:space="preserve">to visit on 25/2. </w:t>
            </w:r>
            <w:r>
              <w:rPr>
                <w:rFonts w:eastAsia="Times New Roman" w:cs="Times New Roman"/>
                <w:lang w:eastAsia="en-AU"/>
              </w:rPr>
              <w:t xml:space="preserve">Three could attend (Jason </w:t>
            </w:r>
            <w:proofErr w:type="spellStart"/>
            <w:r>
              <w:rPr>
                <w:rFonts w:eastAsia="Times New Roman" w:cs="Times New Roman"/>
                <w:lang w:eastAsia="en-AU"/>
              </w:rPr>
              <w:t>Falinski</w:t>
            </w:r>
            <w:proofErr w:type="spellEnd"/>
            <w:r>
              <w:rPr>
                <w:rFonts w:eastAsia="Times New Roman" w:cs="Times New Roman"/>
                <w:lang w:eastAsia="en-AU"/>
              </w:rPr>
              <w:t>, Rory Amon and David Walton)</w:t>
            </w:r>
          </w:p>
          <w:p w14:paraId="378EBC83" w14:textId="25586F77" w:rsidR="00010350" w:rsidRPr="00010350" w:rsidRDefault="007142B4" w:rsidP="00A71B03">
            <w:pPr>
              <w:pStyle w:val="SIRACMINUTESHEAD2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 xml:space="preserve">-      </w:t>
            </w:r>
            <w:hyperlink r:id="rId15" w:history="1">
              <w:r w:rsidR="00010350" w:rsidRPr="00A71B03">
                <w:rPr>
                  <w:rStyle w:val="Hyperlink"/>
                  <w:rFonts w:eastAsia="Times New Roman"/>
                  <w:lang w:eastAsia="en-AU"/>
                </w:rPr>
                <w:t>Tour</w:t>
              </w:r>
            </w:hyperlink>
            <w:r w:rsidR="00A71B03">
              <w:rPr>
                <w:rFonts w:eastAsia="Times New Roman" w:cs="Times New Roman"/>
                <w:lang w:eastAsia="en-AU"/>
              </w:rPr>
              <w:t xml:space="preserve"> will be in 3 parts.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15CC670F" w14:textId="77777777" w:rsidR="0012178B" w:rsidRDefault="0012178B" w:rsidP="007A60EA">
            <w:pPr>
              <w:pStyle w:val="SIRACMINUTESHEAD2"/>
              <w:rPr>
                <w:rFonts w:eastAsia="Times New Roman" w:cs="Times New Roman"/>
                <w:lang w:eastAsia="en-AU"/>
              </w:rPr>
            </w:pPr>
          </w:p>
          <w:p w14:paraId="056C2BF7" w14:textId="77777777" w:rsidR="0012178B" w:rsidRDefault="0012178B" w:rsidP="007A60EA">
            <w:pPr>
              <w:pStyle w:val="SIRACMINUTESHEAD2"/>
              <w:rPr>
                <w:rFonts w:eastAsia="Times New Roman" w:cs="Times New Roman"/>
                <w:lang w:eastAsia="en-AU"/>
              </w:rPr>
            </w:pPr>
          </w:p>
          <w:p w14:paraId="00AFD385" w14:textId="243D3D73" w:rsidR="00613FEA" w:rsidRDefault="007A60EA" w:rsidP="007A60EA">
            <w:pPr>
              <w:pStyle w:val="SIRACMINUTESHEAD2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Decided to postpone. Offering two new dates – Saturday, 2</w:t>
            </w:r>
            <w:r w:rsidR="007623A6">
              <w:rPr>
                <w:rFonts w:eastAsia="Times New Roman" w:cs="Times New Roman"/>
                <w:lang w:eastAsia="en-AU"/>
              </w:rPr>
              <w:t>4</w:t>
            </w:r>
            <w:r>
              <w:rPr>
                <w:rFonts w:eastAsia="Times New Roman" w:cs="Times New Roman"/>
                <w:lang w:eastAsia="en-AU"/>
              </w:rPr>
              <w:t>/3 and Friday, 6/4 in hope of greater attendance.</w:t>
            </w:r>
          </w:p>
          <w:p w14:paraId="5FF31F61" w14:textId="525623DC" w:rsidR="00010350" w:rsidRPr="007A60EA" w:rsidRDefault="003E5769" w:rsidP="008E7CDD">
            <w:pPr>
              <w:pStyle w:val="SIRACMINUTESHEAD2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Natalie Page offered to take photo</w:t>
            </w:r>
            <w:r w:rsidR="007D3CA4">
              <w:rPr>
                <w:rFonts w:eastAsia="Times New Roman" w:cs="Times New Roman"/>
                <w:lang w:eastAsia="en-AU"/>
              </w:rPr>
              <w:t>s</w:t>
            </w:r>
            <w:r>
              <w:rPr>
                <w:rFonts w:eastAsia="Times New Roman" w:cs="Times New Roman"/>
                <w:lang w:eastAsia="en-AU"/>
              </w:rPr>
              <w:t xml:space="preserve"> of the event for publicity.</w:t>
            </w:r>
          </w:p>
        </w:tc>
      </w:tr>
      <w:tr w:rsidR="00402A22" w14:paraId="4D3D734B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7CBF994D" w14:textId="442D1AE4" w:rsidR="00402A22" w:rsidRPr="005F11B7" w:rsidRDefault="001027B1" w:rsidP="00AF3487">
            <w:pPr>
              <w:pStyle w:val="SIRACMINUTESHEAD1"/>
            </w:pPr>
            <w:r>
              <w:rPr>
                <w:rFonts w:ascii="Calibri" w:eastAsia="Times New Roman" w:hAnsi="Calibri" w:cs="Times New Roman"/>
                <w:b w:val="0"/>
              </w:rPr>
              <w:br w:type="page"/>
            </w:r>
            <w:r w:rsidR="00AF3487">
              <w:t>5.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637645BB" w14:textId="15B7B26D" w:rsidR="002F24B4" w:rsidRDefault="008353EA" w:rsidP="00791D2C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 w:rsidRPr="008353EA">
              <w:rPr>
                <w:b/>
                <w:bCs/>
              </w:rPr>
              <w:t>PASADENA UPDATE</w:t>
            </w:r>
          </w:p>
          <w:p w14:paraId="2FFFB53D" w14:textId="3407B2C3" w:rsidR="008A29DB" w:rsidRPr="008A29DB" w:rsidRDefault="00204D77" w:rsidP="008A29D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  <w:color w:val="00B050"/>
              </w:rPr>
            </w:pPr>
            <w:r>
              <w:rPr>
                <w:bCs/>
              </w:rPr>
              <w:t>SIRA has had two meetings with NBC</w:t>
            </w:r>
          </w:p>
          <w:p w14:paraId="234E44FF" w14:textId="63C8F8DA" w:rsidR="00204D77" w:rsidRPr="00204D77" w:rsidRDefault="00204D77" w:rsidP="008A29D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  <w:color w:val="00B050"/>
              </w:rPr>
            </w:pPr>
            <w:r w:rsidRPr="00204D77">
              <w:rPr>
                <w:bCs/>
                <w:color w:val="00B050"/>
              </w:rPr>
              <w:t>More in Church Point Forum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1D1F29E0" w14:textId="77777777" w:rsidR="008A29DB" w:rsidRDefault="008A29DB" w:rsidP="008A29DB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</w:p>
          <w:p w14:paraId="0CB9C168" w14:textId="720C2E97" w:rsidR="005D05B0" w:rsidRPr="008A29DB" w:rsidRDefault="008A29DB" w:rsidP="008A29DB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 xml:space="preserve">NBC says it </w:t>
            </w:r>
            <w:r w:rsidRPr="008353EA">
              <w:rPr>
                <w:bCs/>
                <w:u w:val="single"/>
              </w:rPr>
              <w:t>will</w:t>
            </w:r>
            <w:r>
              <w:rPr>
                <w:bCs/>
              </w:rPr>
              <w:t xml:space="preserve"> do something, but not what. Frustrating, but we have to wait</w:t>
            </w:r>
            <w:r w:rsidR="00810882">
              <w:rPr>
                <w:bCs/>
              </w:rPr>
              <w:t>.</w:t>
            </w:r>
          </w:p>
        </w:tc>
      </w:tr>
      <w:tr w:rsidR="00402A22" w14:paraId="7A4F1F82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497CED25" w14:textId="711A485F" w:rsidR="00402A22" w:rsidRPr="005F11B7" w:rsidRDefault="008353EA" w:rsidP="008353EA">
            <w:pPr>
              <w:pStyle w:val="SIRACMINUTESHEAD1"/>
            </w:pPr>
            <w:r>
              <w:lastRenderedPageBreak/>
              <w:t>6.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6F45710E" w14:textId="77777777" w:rsidR="00640496" w:rsidRDefault="008353EA" w:rsidP="00CD5CD4">
            <w:pPr>
              <w:suppressAutoHyphens/>
              <w:spacing w:after="0" w:line="240" w:lineRule="auto"/>
              <w:rPr>
                <w:b/>
                <w:bCs/>
              </w:rPr>
            </w:pPr>
            <w:r w:rsidRPr="00CD5CD4">
              <w:rPr>
                <w:b/>
                <w:bCs/>
              </w:rPr>
              <w:t xml:space="preserve">CHURCH POINT CAR </w:t>
            </w:r>
            <w:r>
              <w:rPr>
                <w:b/>
                <w:bCs/>
              </w:rPr>
              <w:t>PARK</w:t>
            </w:r>
          </w:p>
          <w:p w14:paraId="14A6072A" w14:textId="36DB9254" w:rsidR="00CA6CBA" w:rsidRDefault="00CA6CBA" w:rsidP="00CA6CB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CA6CBA">
              <w:rPr>
                <w:bCs/>
              </w:rPr>
              <w:t>Church</w:t>
            </w:r>
            <w:r>
              <w:rPr>
                <w:bCs/>
              </w:rPr>
              <w:t xml:space="preserve"> Point Working Group discussed issue of how long lease spots will remain as such</w:t>
            </w:r>
            <w:r w:rsidR="0088744F">
              <w:rPr>
                <w:bCs/>
              </w:rPr>
              <w:t>. SIRA’s position is that they revert to public parking spots when the NSW government loan is repaid</w:t>
            </w:r>
            <w:r w:rsidR="00330D24">
              <w:rPr>
                <w:bCs/>
              </w:rPr>
              <w:t xml:space="preserve"> by Council</w:t>
            </w:r>
          </w:p>
          <w:p w14:paraId="7E2BBAC8" w14:textId="3F755248" w:rsidR="00C24956" w:rsidRPr="00CA6CBA" w:rsidRDefault="00C24956" w:rsidP="00CA6CBA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C24956">
              <w:rPr>
                <w:bCs/>
                <w:color w:val="00B050"/>
              </w:rPr>
              <w:t>More in Church Point Forum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4A535E43" w14:textId="7D144162" w:rsidR="004E2DE3" w:rsidRPr="004F6127" w:rsidRDefault="004E2DE3" w:rsidP="0093793C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4AFD9388" w14:textId="7BC1DF52" w:rsidR="00E951DE" w:rsidRDefault="0088744F" w:rsidP="00330D24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As yet Council has not stated its position on returning lease spots to public parking.</w:t>
            </w:r>
            <w:r w:rsidR="00461082">
              <w:rPr>
                <w:bCs/>
              </w:rPr>
              <w:t xml:space="preserve"> SIRA to take up issue with them.</w:t>
            </w:r>
          </w:p>
          <w:p w14:paraId="6EA991E6" w14:textId="0BF1F049" w:rsidR="00640496" w:rsidRPr="005B3D6F" w:rsidRDefault="005B3D6F" w:rsidP="002D504E">
            <w:pPr>
              <w:suppressAutoHyphens/>
              <w:spacing w:after="0" w:line="240" w:lineRule="auto"/>
              <w:rPr>
                <w:bCs/>
                <w:color w:val="00B050"/>
              </w:rPr>
            </w:pPr>
            <w:r w:rsidRPr="005B3D6F">
              <w:rPr>
                <w:bCs/>
              </w:rPr>
              <w:t xml:space="preserve"> </w:t>
            </w:r>
          </w:p>
        </w:tc>
      </w:tr>
      <w:tr w:rsidR="004B3C9A" w14:paraId="4392AE86" w14:textId="77777777" w:rsidTr="0015419E">
        <w:tc>
          <w:tcPr>
            <w:tcW w:w="271" w:type="pct"/>
            <w:shd w:val="clear" w:color="auto" w:fill="F2F2F2" w:themeFill="background1" w:themeFillShade="F2"/>
          </w:tcPr>
          <w:p w14:paraId="4878C147" w14:textId="7CDF479B" w:rsidR="004B3C9A" w:rsidRPr="005F11B7" w:rsidRDefault="00010350" w:rsidP="008353EA">
            <w:pPr>
              <w:pStyle w:val="SIRACMINUTESHEAD1"/>
            </w:pPr>
            <w:r>
              <w:t>7.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201DD8FE" w14:textId="6D26AB7C" w:rsidR="00CD5CD4" w:rsidRDefault="00330D24" w:rsidP="00CD5CD4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KINDERGARTEN UPDATE </w:t>
            </w:r>
          </w:p>
          <w:p w14:paraId="7F8DA81B" w14:textId="695A3AFD" w:rsidR="00AE5D56" w:rsidRPr="00AE5D56" w:rsidRDefault="00637592" w:rsidP="00AE5D56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hyperlink r:id="rId16" w:history="1">
              <w:r w:rsidR="00AE5D56" w:rsidRPr="00AE5D56">
                <w:rPr>
                  <w:rStyle w:val="Hyperlink"/>
                  <w:rFonts w:cstheme="minorBidi"/>
                  <w:bCs/>
                </w:rPr>
                <w:t>Correspondence</w:t>
              </w:r>
            </w:hyperlink>
            <w:r w:rsidR="00AE5D56" w:rsidRPr="00AE5D56">
              <w:rPr>
                <w:bCs/>
              </w:rPr>
              <w:t xml:space="preserve"> with NBC re fence</w:t>
            </w:r>
          </w:p>
          <w:p w14:paraId="1D933559" w14:textId="1CFDB56C" w:rsidR="00330D24" w:rsidRPr="00330D24" w:rsidRDefault="00330D24" w:rsidP="00330D2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Gate for fence is coming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1F0BB40A" w14:textId="77777777" w:rsidR="00372AD3" w:rsidRDefault="00372AD3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337250CE" w14:textId="2813EA2E" w:rsidR="007B180F" w:rsidRDefault="00330D24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As Nicole n</w:t>
            </w:r>
            <w:r w:rsidR="00AD3E7B">
              <w:rPr>
                <w:bCs/>
              </w:rPr>
              <w:t>ot able to be at this meeting, u</w:t>
            </w:r>
            <w:r>
              <w:rPr>
                <w:bCs/>
              </w:rPr>
              <w:t>pdate will happen at next meeting.</w:t>
            </w:r>
          </w:p>
        </w:tc>
      </w:tr>
      <w:tr w:rsidR="00FB7BC3" w14:paraId="63BBC740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5CC6892E" w14:textId="279DF21D" w:rsidR="00FB7BC3" w:rsidRPr="005F11B7" w:rsidRDefault="00330D24" w:rsidP="00330D24">
            <w:pPr>
              <w:pStyle w:val="SIRACMINUTESHEAD1"/>
            </w:pPr>
            <w:r>
              <w:t>8.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200C45D8" w14:textId="77777777" w:rsidR="003543C8" w:rsidRDefault="00330D24" w:rsidP="003543C8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DOGS – WASTE, ROAMING, ATTACKS</w:t>
            </w:r>
          </w:p>
          <w:p w14:paraId="1EBB5838" w14:textId="77777777" w:rsidR="0041231D" w:rsidRDefault="0041231D" w:rsidP="0041231D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41231D">
              <w:rPr>
                <w:bCs/>
              </w:rPr>
              <w:t>Waste Management Working Group investigating buried dog waste compost bins and dispenser for compostable bags</w:t>
            </w:r>
          </w:p>
          <w:p w14:paraId="052EBFDE" w14:textId="38D1D393" w:rsidR="004236DE" w:rsidRPr="004236DE" w:rsidRDefault="00B3783A" w:rsidP="004236D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Jenny Cullen - s</w:t>
            </w:r>
            <w:r w:rsidR="0041231D">
              <w:rPr>
                <w:bCs/>
              </w:rPr>
              <w:t xml:space="preserve">ome years ago Council passed a </w:t>
            </w:r>
            <w:r w:rsidR="00204D77">
              <w:rPr>
                <w:bCs/>
              </w:rPr>
              <w:t>g</w:t>
            </w:r>
            <w:r w:rsidR="0041231D">
              <w:rPr>
                <w:bCs/>
              </w:rPr>
              <w:t>randfather/mortality clause</w:t>
            </w:r>
            <w:r w:rsidR="00422BF1">
              <w:rPr>
                <w:bCs/>
              </w:rPr>
              <w:t xml:space="preserve"> in a L</w:t>
            </w:r>
            <w:r w:rsidR="00433CF1">
              <w:rPr>
                <w:bCs/>
              </w:rPr>
              <w:t xml:space="preserve">ocal </w:t>
            </w:r>
            <w:r w:rsidR="00422BF1">
              <w:rPr>
                <w:bCs/>
              </w:rPr>
              <w:t>E</w:t>
            </w:r>
            <w:r w:rsidR="00433CF1">
              <w:rPr>
                <w:bCs/>
              </w:rPr>
              <w:t xml:space="preserve">nvironment </w:t>
            </w:r>
            <w:r w:rsidR="00422BF1">
              <w:rPr>
                <w:bCs/>
              </w:rPr>
              <w:t>P</w:t>
            </w:r>
            <w:r w:rsidR="00433CF1">
              <w:rPr>
                <w:bCs/>
              </w:rPr>
              <w:t xml:space="preserve">lan </w:t>
            </w:r>
            <w:r w:rsidR="0041231D">
              <w:rPr>
                <w:bCs/>
              </w:rPr>
              <w:t xml:space="preserve">regarding </w:t>
            </w:r>
            <w:r w:rsidR="0041231D" w:rsidRPr="00433CF1">
              <w:rPr>
                <w:bCs/>
              </w:rPr>
              <w:t xml:space="preserve">cat </w:t>
            </w:r>
            <w:r w:rsidR="004236DE" w:rsidRPr="00433CF1">
              <w:rPr>
                <w:bCs/>
              </w:rPr>
              <w:t xml:space="preserve">ownership </w:t>
            </w:r>
            <w:r w:rsidR="004236DE">
              <w:rPr>
                <w:bCs/>
              </w:rPr>
              <w:t xml:space="preserve">on </w:t>
            </w:r>
            <w:r w:rsidR="0041231D">
              <w:rPr>
                <w:bCs/>
              </w:rPr>
              <w:t>Western Foreshores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3F061454" w14:textId="77777777" w:rsidR="0082518E" w:rsidRDefault="0082518E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695941C8" w14:textId="78D2F60F" w:rsidR="000A7B49" w:rsidRDefault="0041231D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Publish pet behaviour </w:t>
            </w:r>
            <w:r w:rsidR="008A29DB">
              <w:rPr>
                <w:bCs/>
              </w:rPr>
              <w:t>guidelines and</w:t>
            </w:r>
            <w:r>
              <w:rPr>
                <w:bCs/>
              </w:rPr>
              <w:t xml:space="preserve"> responsibilities of owners</w:t>
            </w:r>
            <w:r w:rsidR="00AD3E7B">
              <w:rPr>
                <w:bCs/>
              </w:rPr>
              <w:t>.</w:t>
            </w:r>
          </w:p>
          <w:p w14:paraId="788E3636" w14:textId="77777777" w:rsidR="00AD3E7B" w:rsidRDefault="00AD3E7B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24059D22" w14:textId="7A03A2EC" w:rsidR="004236DE" w:rsidRDefault="004236DE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Contact WPCA </w:t>
            </w:r>
            <w:r w:rsidR="00822F64">
              <w:rPr>
                <w:bCs/>
              </w:rPr>
              <w:t>– does</w:t>
            </w:r>
            <w:r>
              <w:rPr>
                <w:bCs/>
              </w:rPr>
              <w:t xml:space="preserve"> </w:t>
            </w:r>
            <w:r w:rsidR="00433CF1">
              <w:rPr>
                <w:bCs/>
              </w:rPr>
              <w:t xml:space="preserve">LEP </w:t>
            </w:r>
            <w:r>
              <w:rPr>
                <w:bCs/>
              </w:rPr>
              <w:t xml:space="preserve">clause </w:t>
            </w:r>
            <w:r w:rsidR="00433CF1">
              <w:rPr>
                <w:bCs/>
              </w:rPr>
              <w:t>continue</w:t>
            </w:r>
            <w:r w:rsidR="00EE043E">
              <w:rPr>
                <w:bCs/>
              </w:rPr>
              <w:t>, is it</w:t>
            </w:r>
            <w:r>
              <w:rPr>
                <w:bCs/>
              </w:rPr>
              <w:t xml:space="preserve"> enforced</w:t>
            </w:r>
            <w:r w:rsidR="00822F64">
              <w:rPr>
                <w:bCs/>
              </w:rPr>
              <w:t>?</w:t>
            </w:r>
          </w:p>
          <w:p w14:paraId="6D835E0B" w14:textId="325D27AF" w:rsidR="004236DE" w:rsidRPr="00330D24" w:rsidRDefault="004236DE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Possibly seek opinions from community on introduction of similar clause </w:t>
            </w:r>
            <w:r w:rsidR="00433CF1">
              <w:rPr>
                <w:bCs/>
              </w:rPr>
              <w:t xml:space="preserve">(including dogs?) </w:t>
            </w:r>
            <w:r>
              <w:rPr>
                <w:bCs/>
              </w:rPr>
              <w:t xml:space="preserve">on </w:t>
            </w:r>
            <w:r w:rsidR="00822F64">
              <w:rPr>
                <w:bCs/>
              </w:rPr>
              <w:t>the</w:t>
            </w:r>
            <w:r>
              <w:rPr>
                <w:bCs/>
              </w:rPr>
              <w:t xml:space="preserve"> Island</w:t>
            </w:r>
            <w:r w:rsidR="00204D77">
              <w:rPr>
                <w:bCs/>
              </w:rPr>
              <w:t>.</w:t>
            </w:r>
          </w:p>
        </w:tc>
      </w:tr>
      <w:tr w:rsidR="003543C8" w14:paraId="30C1579C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59528BDF" w14:textId="65CFD8A6" w:rsidR="003543C8" w:rsidRPr="005F11B7" w:rsidRDefault="00330D24" w:rsidP="00330D24">
            <w:pPr>
              <w:pStyle w:val="SIRACMINUTESHEAD1"/>
            </w:pPr>
            <w:r>
              <w:t>9.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3247D76D" w14:textId="77777777" w:rsidR="009414B2" w:rsidRDefault="00330D24" w:rsidP="00CD5CD4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 w:rsidRPr="00CD5CD4">
              <w:rPr>
                <w:b/>
                <w:bCs/>
              </w:rPr>
              <w:t>COMMUNITY LIAISON WITH POLICE</w:t>
            </w:r>
          </w:p>
          <w:p w14:paraId="75A41DBA" w14:textId="77777777" w:rsidR="00204D77" w:rsidRDefault="00204D77" w:rsidP="00204D7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Six police officers visited the island </w:t>
            </w:r>
          </w:p>
          <w:p w14:paraId="5FE09217" w14:textId="77777777" w:rsidR="00204D77" w:rsidRDefault="00204D77" w:rsidP="00204D7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Council sets the rules; police enforce</w:t>
            </w:r>
          </w:p>
          <w:p w14:paraId="4ECCD289" w14:textId="1EE2C2D6" w:rsidR="00204D77" w:rsidRPr="00204D77" w:rsidRDefault="00204D77" w:rsidP="00204D7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Expressed concern about buggy situation on island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4E1BD9D5" w14:textId="77777777" w:rsidR="003F753E" w:rsidRDefault="003F753E" w:rsidP="009414B2">
            <w:pPr>
              <w:suppressAutoHyphens/>
              <w:spacing w:after="0" w:line="240" w:lineRule="auto"/>
              <w:rPr>
                <w:bCs/>
              </w:rPr>
            </w:pPr>
          </w:p>
          <w:p w14:paraId="4AA21745" w14:textId="3FB0A5F3" w:rsidR="002D504E" w:rsidRDefault="00204D77" w:rsidP="009414B2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SIRA to push Council on buggy issues</w:t>
            </w:r>
            <w:r w:rsidR="000855A7">
              <w:rPr>
                <w:bCs/>
              </w:rPr>
              <w:t>.</w:t>
            </w:r>
          </w:p>
          <w:p w14:paraId="22B5BA85" w14:textId="14B69309" w:rsidR="00204D77" w:rsidRPr="000B1641" w:rsidRDefault="003F753E" w:rsidP="009414B2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SIRA to push for communication</w:t>
            </w:r>
            <w:r w:rsidR="000855A7">
              <w:rPr>
                <w:bCs/>
              </w:rPr>
              <w:t xml:space="preserve"> </w:t>
            </w:r>
            <w:r>
              <w:rPr>
                <w:bCs/>
              </w:rPr>
              <w:t>between police and Council.</w:t>
            </w:r>
          </w:p>
        </w:tc>
      </w:tr>
      <w:tr w:rsidR="007B2CE2" w14:paraId="6A173547" w14:textId="77777777" w:rsidTr="00EE043E">
        <w:trPr>
          <w:trHeight w:val="230"/>
        </w:trPr>
        <w:tc>
          <w:tcPr>
            <w:tcW w:w="271" w:type="pct"/>
            <w:shd w:val="clear" w:color="auto" w:fill="F2F2F2" w:themeFill="background1" w:themeFillShade="F2"/>
          </w:tcPr>
          <w:p w14:paraId="06162C21" w14:textId="77777777" w:rsidR="007B2CE2" w:rsidRPr="005F11B7" w:rsidRDefault="007B2CE2" w:rsidP="007B2CE2">
            <w:pPr>
              <w:pStyle w:val="SIRACMINUTESHEAD1"/>
              <w:ind w:left="360"/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1BA7A4EA" w14:textId="62B51C6A" w:rsidR="007B2CE2" w:rsidRPr="00CD5CD4" w:rsidRDefault="007B2CE2" w:rsidP="00CD5CD4">
            <w:pPr>
              <w:suppressAutoHyphens/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CD5CD4">
              <w:rPr>
                <w:b/>
                <w:bCs/>
                <w:i/>
                <w:sz w:val="28"/>
                <w:szCs w:val="28"/>
              </w:rPr>
              <w:t>WORKING GROUP ISSUE</w:t>
            </w:r>
            <w:r>
              <w:rPr>
                <w:b/>
                <w:bCs/>
                <w:i/>
                <w:sz w:val="28"/>
                <w:szCs w:val="28"/>
              </w:rPr>
              <w:t>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096E5DF5" w14:textId="77777777" w:rsidR="007B2CE2" w:rsidRDefault="007B2CE2" w:rsidP="0093793C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3543C8" w14:paraId="37ACC913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575A690E" w14:textId="40281544" w:rsidR="003543C8" w:rsidRPr="005F11B7" w:rsidRDefault="007B2CE2" w:rsidP="007B2CE2">
            <w:pPr>
              <w:pStyle w:val="SIRACMINUTESHEAD1"/>
            </w:pPr>
            <w:r>
              <w:t>1</w:t>
            </w:r>
            <w:r w:rsidR="005256B0">
              <w:t>0</w:t>
            </w:r>
            <w:r>
              <w:t>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39115E4B" w14:textId="426EE5D1" w:rsidR="00CD5CD4" w:rsidRPr="003F753E" w:rsidRDefault="003F753E" w:rsidP="00CD5CD4">
            <w:pPr>
              <w:suppressAutoHyphens/>
              <w:spacing w:after="0" w:line="240" w:lineRule="auto"/>
              <w:rPr>
                <w:b/>
                <w:bCs/>
              </w:rPr>
            </w:pPr>
            <w:r w:rsidRPr="003F753E">
              <w:rPr>
                <w:b/>
                <w:bCs/>
              </w:rPr>
              <w:t>NEW MEMBERS</w:t>
            </w:r>
          </w:p>
          <w:p w14:paraId="47661C22" w14:textId="221C1E69" w:rsidR="00CD5CD4" w:rsidRPr="00810882" w:rsidRDefault="00CD5CD4" w:rsidP="003F753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810882">
              <w:rPr>
                <w:bCs/>
              </w:rPr>
              <w:t>Community Engagement and Communications</w:t>
            </w:r>
          </w:p>
          <w:p w14:paraId="255A25A0" w14:textId="711C05AA" w:rsidR="00CD5CD4" w:rsidRPr="003F753E" w:rsidRDefault="00CD5CD4" w:rsidP="003F753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810882">
              <w:rPr>
                <w:bCs/>
              </w:rPr>
              <w:t>Roads, Drainage, Traffic and Environment</w:t>
            </w:r>
            <w:r w:rsidRPr="003F753E">
              <w:rPr>
                <w:b/>
                <w:bCs/>
              </w:rPr>
              <w:t xml:space="preserve"> </w:t>
            </w:r>
          </w:p>
          <w:p w14:paraId="1F6185A2" w14:textId="1DBB4068" w:rsidR="00CD5CD4" w:rsidRDefault="00CD5CD4" w:rsidP="003F753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 w:rsidRPr="00810882">
              <w:rPr>
                <w:bCs/>
              </w:rPr>
              <w:t>Wharves</w:t>
            </w:r>
            <w:r>
              <w:rPr>
                <w:b/>
                <w:bCs/>
              </w:rPr>
              <w:t xml:space="preserve"> </w:t>
            </w:r>
          </w:p>
          <w:p w14:paraId="386E2290" w14:textId="77777777" w:rsidR="00075EEA" w:rsidRDefault="003F753E" w:rsidP="003F753E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 w:rsidRPr="003F753E">
              <w:rPr>
                <w:b/>
                <w:bCs/>
              </w:rPr>
              <w:t>MEETINGS</w:t>
            </w:r>
          </w:p>
          <w:p w14:paraId="00B5625A" w14:textId="326B50EF" w:rsidR="00810882" w:rsidRPr="00EE043E" w:rsidRDefault="00561744" w:rsidP="000855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Waste Management – </w:t>
            </w:r>
            <w:r>
              <w:rPr>
                <w:bCs/>
              </w:rPr>
              <w:t>met 26/2</w:t>
            </w:r>
            <w:r w:rsidR="007142B4">
              <w:rPr>
                <w:bCs/>
              </w:rPr>
              <w:t xml:space="preserve">. See </w:t>
            </w:r>
            <w:hyperlink r:id="rId17" w:history="1">
              <w:r w:rsidR="007142B4" w:rsidRPr="005A5933">
                <w:rPr>
                  <w:rStyle w:val="Hyperlink"/>
                  <w:rFonts w:cstheme="minorBidi"/>
                  <w:bCs/>
                </w:rPr>
                <w:t>report</w:t>
              </w:r>
            </w:hyperlink>
            <w:r w:rsidR="007142B4">
              <w:rPr>
                <w:bCs/>
              </w:rPr>
              <w:t xml:space="preserve"> here</w:t>
            </w:r>
          </w:p>
          <w:p w14:paraId="427D2B08" w14:textId="316B8607" w:rsidR="00EE043E" w:rsidRPr="00EE043E" w:rsidRDefault="00EE043E" w:rsidP="00EE043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</w:rPr>
            </w:pPr>
            <w:r w:rsidRPr="00810882">
              <w:rPr>
                <w:bCs/>
              </w:rPr>
              <w:t xml:space="preserve">Other Working Group </w:t>
            </w:r>
            <w:r>
              <w:rPr>
                <w:bCs/>
              </w:rPr>
              <w:t>m</w:t>
            </w:r>
            <w:r w:rsidRPr="00810882">
              <w:rPr>
                <w:bCs/>
              </w:rPr>
              <w:t>eetings not covered due to time constraints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3EB6ADE8" w14:textId="77777777" w:rsidR="00810882" w:rsidRDefault="00810882" w:rsidP="00810882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6C8A29AC" w14:textId="67C040DA" w:rsidR="00810882" w:rsidRPr="003F753E" w:rsidRDefault="00810882" w:rsidP="00810882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 w:rsidRPr="003F753E">
              <w:rPr>
                <w:bCs/>
              </w:rPr>
              <w:t>Carol Beth Floyd</w:t>
            </w:r>
            <w:r w:rsidR="000855A7">
              <w:rPr>
                <w:bCs/>
              </w:rPr>
              <w:t>.</w:t>
            </w:r>
          </w:p>
          <w:p w14:paraId="78774AB6" w14:textId="0FBB3B51" w:rsidR="00810882" w:rsidRPr="003F753E" w:rsidRDefault="00810882" w:rsidP="00810882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 w:rsidRPr="003F753E">
              <w:rPr>
                <w:bCs/>
              </w:rPr>
              <w:t xml:space="preserve">Paul Blackband and Adriana </w:t>
            </w:r>
            <w:proofErr w:type="spellStart"/>
            <w:r w:rsidRPr="003F753E">
              <w:rPr>
                <w:bCs/>
              </w:rPr>
              <w:t>Labate</w:t>
            </w:r>
            <w:proofErr w:type="spellEnd"/>
            <w:r w:rsidR="000855A7">
              <w:rPr>
                <w:bCs/>
              </w:rPr>
              <w:t>.</w:t>
            </w:r>
          </w:p>
          <w:p w14:paraId="17B2EF68" w14:textId="77777777" w:rsidR="00EE043E" w:rsidRDefault="00810882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30 new members</w:t>
            </w:r>
            <w:r w:rsidR="00EE043E">
              <w:rPr>
                <w:bCs/>
              </w:rPr>
              <w:t>.</w:t>
            </w:r>
          </w:p>
          <w:p w14:paraId="5CDB13DA" w14:textId="77777777" w:rsidR="00EE043E" w:rsidRDefault="00EE043E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56E8AFCA" w14:textId="0E3B0D67" w:rsidR="00070C1F" w:rsidRPr="000B1641" w:rsidRDefault="000855A7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G</w:t>
            </w:r>
            <w:r w:rsidR="007142B4">
              <w:rPr>
                <w:bCs/>
              </w:rPr>
              <w:t xml:space="preserve">et NBC Waste Management Tender document, preferably </w:t>
            </w:r>
            <w:r w:rsidR="006B51AF">
              <w:rPr>
                <w:bCs/>
              </w:rPr>
              <w:t>for free</w:t>
            </w:r>
            <w:r w:rsidR="00810882">
              <w:rPr>
                <w:bCs/>
              </w:rPr>
              <w:t xml:space="preserve">. If necessary, $165 fee approved by </w:t>
            </w:r>
            <w:r w:rsidR="006B51AF">
              <w:rPr>
                <w:bCs/>
              </w:rPr>
              <w:t>SIRAC</w:t>
            </w:r>
            <w:r w:rsidR="00810882">
              <w:rPr>
                <w:bCs/>
              </w:rPr>
              <w:t>.</w:t>
            </w:r>
          </w:p>
        </w:tc>
      </w:tr>
      <w:tr w:rsidR="003543C8" w14:paraId="08427B14" w14:textId="77777777" w:rsidTr="0015419E">
        <w:trPr>
          <w:trHeight w:val="944"/>
        </w:trPr>
        <w:tc>
          <w:tcPr>
            <w:tcW w:w="271" w:type="pct"/>
            <w:shd w:val="clear" w:color="auto" w:fill="F2F2F2" w:themeFill="background1" w:themeFillShade="F2"/>
          </w:tcPr>
          <w:p w14:paraId="6140BCF2" w14:textId="327B77C0" w:rsidR="003543C8" w:rsidRPr="005F11B7" w:rsidRDefault="005256B0" w:rsidP="005256B0">
            <w:pPr>
              <w:pStyle w:val="SIRACMINUTESHEAD1"/>
            </w:pPr>
            <w:r>
              <w:t>11.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3C83BD02" w14:textId="73D83CEF" w:rsidR="0052003E" w:rsidRDefault="00B72C41" w:rsidP="00CD5CD4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 w:rsidRPr="00CD5CD4">
              <w:rPr>
                <w:b/>
                <w:bCs/>
              </w:rPr>
              <w:t>WHARVES</w:t>
            </w:r>
          </w:p>
          <w:p w14:paraId="0B9D7C7D" w14:textId="1EF99ECE" w:rsidR="00B72C41" w:rsidRPr="002E2E37" w:rsidRDefault="003F753E" w:rsidP="00810882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Team Leader, Al</w:t>
            </w:r>
            <w:r w:rsidR="00A71B03">
              <w:rPr>
                <w:bCs/>
              </w:rPr>
              <w:t xml:space="preserve">ec Beckett provided SIRA with an </w:t>
            </w:r>
            <w:hyperlink r:id="rId18" w:history="1">
              <w:r w:rsidR="00A71B03" w:rsidRPr="005A5933">
                <w:rPr>
                  <w:rStyle w:val="Hyperlink"/>
                  <w:rFonts w:cstheme="minorBidi"/>
                  <w:bCs/>
                </w:rPr>
                <w:t>update</w:t>
              </w:r>
            </w:hyperlink>
            <w:bookmarkStart w:id="1" w:name="_GoBack"/>
            <w:bookmarkEnd w:id="1"/>
          </w:p>
        </w:tc>
        <w:tc>
          <w:tcPr>
            <w:tcW w:w="1924" w:type="pct"/>
            <w:shd w:val="clear" w:color="auto" w:fill="F2F2F2" w:themeFill="background1" w:themeFillShade="F2"/>
          </w:tcPr>
          <w:p w14:paraId="5BA221A9" w14:textId="77777777" w:rsidR="00112C18" w:rsidRDefault="00B72C41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3BD8274" w14:textId="668D8BCD" w:rsidR="00810882" w:rsidRPr="000B1641" w:rsidRDefault="00810882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New arrangements at Carols will probably involve a breakwater.</w:t>
            </w:r>
          </w:p>
        </w:tc>
      </w:tr>
      <w:tr w:rsidR="003543C8" w14:paraId="5D48269E" w14:textId="77777777" w:rsidTr="00CC369A">
        <w:trPr>
          <w:trHeight w:val="784"/>
        </w:trPr>
        <w:tc>
          <w:tcPr>
            <w:tcW w:w="271" w:type="pct"/>
            <w:shd w:val="clear" w:color="auto" w:fill="F2F2F2" w:themeFill="background1" w:themeFillShade="F2"/>
          </w:tcPr>
          <w:p w14:paraId="61C27146" w14:textId="3DD501E3" w:rsidR="003543C8" w:rsidRPr="005F11B7" w:rsidRDefault="005256B0" w:rsidP="005256B0">
            <w:pPr>
              <w:pStyle w:val="SIRACMINUTESHEAD1"/>
            </w:pPr>
            <w:r>
              <w:t>12.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5F57CD3F" w14:textId="77777777" w:rsidR="00712A19" w:rsidRDefault="00B72C41" w:rsidP="00712A19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HALL</w:t>
            </w:r>
          </w:p>
          <w:p w14:paraId="72640145" w14:textId="68329FBD" w:rsidR="0043466F" w:rsidRDefault="00B72C41" w:rsidP="00A51800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rPr>
                <w:bCs/>
              </w:rPr>
              <w:t>NBC has agreed to SIRA opening hall toilet</w:t>
            </w:r>
            <w:r w:rsidR="00270988">
              <w:rPr>
                <w:bCs/>
              </w:rPr>
              <w:t>s</w:t>
            </w:r>
            <w:r>
              <w:rPr>
                <w:bCs/>
              </w:rPr>
              <w:t xml:space="preserve"> to public on a trial basis</w:t>
            </w:r>
            <w:r w:rsidR="00F76F6F">
              <w:rPr>
                <w:bCs/>
              </w:rPr>
              <w:t xml:space="preserve"> and with</w:t>
            </w:r>
            <w:r w:rsidR="00A51800">
              <w:rPr>
                <w:bCs/>
              </w:rPr>
              <w:t xml:space="preserve"> certain conditions. See </w:t>
            </w:r>
            <w:hyperlink r:id="rId19" w:history="1">
              <w:r w:rsidR="00A51800" w:rsidRPr="00A71B03">
                <w:rPr>
                  <w:rStyle w:val="Hyperlink"/>
                  <w:rFonts w:cstheme="minorBidi"/>
                  <w:bCs/>
                </w:rPr>
                <w:t>here</w:t>
              </w:r>
            </w:hyperlink>
          </w:p>
          <w:p w14:paraId="2B0DFEF7" w14:textId="77777777" w:rsidR="00035E9B" w:rsidRDefault="00035E9B" w:rsidP="00035E9B">
            <w:pPr>
              <w:pStyle w:val="ListParagraph"/>
              <w:suppressAutoHyphens/>
              <w:spacing w:after="0" w:line="240" w:lineRule="auto"/>
              <w:ind w:left="360"/>
              <w:rPr>
                <w:rFonts w:eastAsia="Times New Roman"/>
              </w:rPr>
            </w:pPr>
          </w:p>
          <w:p w14:paraId="0C806686" w14:textId="76F4DEA3" w:rsidR="00712A19" w:rsidRDefault="00B3783A" w:rsidP="00712A19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NBC </w:t>
            </w:r>
            <w:r w:rsidR="00712A19">
              <w:rPr>
                <w:rFonts w:eastAsia="Times New Roman"/>
              </w:rPr>
              <w:t xml:space="preserve">also </w:t>
            </w:r>
            <w:r w:rsidR="003921BE">
              <w:rPr>
                <w:rFonts w:eastAsia="Times New Roman"/>
              </w:rPr>
              <w:t>prepared to look at</w:t>
            </w:r>
            <w:r w:rsidR="00712A19">
              <w:rPr>
                <w:rFonts w:eastAsia="Times New Roman"/>
              </w:rPr>
              <w:t xml:space="preserve"> install</w:t>
            </w:r>
            <w:r w:rsidR="003921BE">
              <w:rPr>
                <w:rFonts w:eastAsia="Times New Roman"/>
              </w:rPr>
              <w:t xml:space="preserve">ing a </w:t>
            </w:r>
            <w:r w:rsidR="00712A19">
              <w:rPr>
                <w:rFonts w:eastAsia="Times New Roman"/>
              </w:rPr>
              <w:t>security door at bottom of stairs</w:t>
            </w:r>
          </w:p>
          <w:p w14:paraId="1F6BCCDD" w14:textId="48402DF6" w:rsidR="003F25EE" w:rsidRPr="003F25EE" w:rsidRDefault="003921BE" w:rsidP="003F25E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Installation of dual water delivery system to go ahead</w:t>
            </w:r>
          </w:p>
          <w:p w14:paraId="652D6503" w14:textId="1CF31D41" w:rsidR="003921BE" w:rsidRPr="003F25EE" w:rsidRDefault="003921BE" w:rsidP="003F25E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/>
              </w:rPr>
            </w:pPr>
            <w:r w:rsidRPr="003F25EE">
              <w:rPr>
                <w:rFonts w:eastAsia="Times New Roman"/>
              </w:rPr>
              <w:t>Awaiting NBC formal approval for table storage system</w:t>
            </w:r>
          </w:p>
          <w:p w14:paraId="20A4B33B" w14:textId="472E9B5E" w:rsidR="003921BE" w:rsidRDefault="003921BE" w:rsidP="003921B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Working Group to appoint an Arts Officer to promote use/hire of hall for activities</w:t>
            </w:r>
          </w:p>
          <w:p w14:paraId="7B807460" w14:textId="1871A317" w:rsidR="00D31DDA" w:rsidRPr="00D73DAE" w:rsidRDefault="00D73DAE" w:rsidP="001D47B9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Nadja to fill in during Jane’s absence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1BE5F0D8" w14:textId="02BE879C" w:rsidR="00D73DAE" w:rsidRDefault="003F25EE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F</w:t>
            </w:r>
            <w:r w:rsidR="00D73DAE">
              <w:rPr>
                <w:bCs/>
              </w:rPr>
              <w:t>eeling that NBC should fund as they fund public toilets in other locations.</w:t>
            </w:r>
          </w:p>
          <w:p w14:paraId="70B87531" w14:textId="36ED3C2D" w:rsidR="002D504E" w:rsidRDefault="00B3783A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Need a business case</w:t>
            </w:r>
            <w:r w:rsidR="003F25EE">
              <w:rPr>
                <w:bCs/>
              </w:rPr>
              <w:t xml:space="preserve"> to put to community</w:t>
            </w:r>
            <w:r w:rsidR="00035E9B">
              <w:rPr>
                <w:bCs/>
              </w:rPr>
              <w:t xml:space="preserve"> and s</w:t>
            </w:r>
            <w:r w:rsidR="003F25EE">
              <w:rPr>
                <w:bCs/>
              </w:rPr>
              <w:t>eek responses.</w:t>
            </w:r>
          </w:p>
          <w:p w14:paraId="6282B49F" w14:textId="69803818" w:rsidR="003921BE" w:rsidRDefault="003921BE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Door separating toilets from hall would be good to have in any case.</w:t>
            </w:r>
          </w:p>
          <w:p w14:paraId="02FB9E7B" w14:textId="77777777" w:rsidR="00035E9B" w:rsidRDefault="00035E9B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733D33B7" w14:textId="52FB04FF" w:rsidR="003921BE" w:rsidRDefault="003921BE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SIRA funding; suggestion that new</w:t>
            </w:r>
            <w:r w:rsidR="00A64E77">
              <w:rPr>
                <w:bCs/>
              </w:rPr>
              <w:t xml:space="preserve">, </w:t>
            </w:r>
            <w:r>
              <w:rPr>
                <w:bCs/>
              </w:rPr>
              <w:t>lighter tables needed</w:t>
            </w:r>
            <w:r w:rsidR="003F25EE">
              <w:rPr>
                <w:bCs/>
              </w:rPr>
              <w:t xml:space="preserve"> (OH&amp;S issue).</w:t>
            </w:r>
          </w:p>
          <w:p w14:paraId="09FD80F0" w14:textId="5D7AC0D7" w:rsidR="00F24FD9" w:rsidRPr="000B1641" w:rsidRDefault="003F25EE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Advertise </w:t>
            </w:r>
            <w:r w:rsidR="003921BE">
              <w:rPr>
                <w:bCs/>
              </w:rPr>
              <w:t>hall availability on NBC website</w:t>
            </w:r>
            <w:r w:rsidR="00D73DAE">
              <w:rPr>
                <w:bCs/>
              </w:rPr>
              <w:t>.</w:t>
            </w:r>
          </w:p>
        </w:tc>
      </w:tr>
      <w:tr w:rsidR="003543C8" w14:paraId="59841DF4" w14:textId="77777777" w:rsidTr="00070C1F">
        <w:trPr>
          <w:trHeight w:val="270"/>
        </w:trPr>
        <w:tc>
          <w:tcPr>
            <w:tcW w:w="271" w:type="pct"/>
            <w:shd w:val="clear" w:color="auto" w:fill="F2F2F2" w:themeFill="background1" w:themeFillShade="F2"/>
          </w:tcPr>
          <w:p w14:paraId="1362CB1A" w14:textId="3B569A3D" w:rsidR="003543C8" w:rsidRPr="005F11B7" w:rsidRDefault="005256B0" w:rsidP="005256B0">
            <w:pPr>
              <w:pStyle w:val="SIRACMINUTESHEAD1"/>
            </w:pPr>
            <w:r>
              <w:t>13.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7BB209D6" w14:textId="476CC621" w:rsidR="00F24FD9" w:rsidRDefault="00436C07" w:rsidP="00070C1F">
            <w:pPr>
              <w:pStyle w:val="NoSpacing"/>
              <w:rPr>
                <w:b/>
                <w:bCs/>
              </w:rPr>
            </w:pPr>
            <w:r w:rsidRPr="007B2CE2">
              <w:rPr>
                <w:b/>
                <w:bCs/>
              </w:rPr>
              <w:t>WATER AND WASTEWATER</w:t>
            </w:r>
          </w:p>
          <w:p w14:paraId="50165CDE" w14:textId="2C6535C9" w:rsidR="006B51AF" w:rsidRPr="00070C1F" w:rsidRDefault="006B51AF" w:rsidP="00070C1F">
            <w:pPr>
              <w:pStyle w:val="NoSpacing"/>
              <w:rPr>
                <w:lang w:eastAsia="en-AU"/>
              </w:rPr>
            </w:pPr>
            <w:r>
              <w:rPr>
                <w:bCs/>
              </w:rPr>
              <w:t>Colin mentioned Waste</w:t>
            </w:r>
            <w:r w:rsidR="007D4648">
              <w:rPr>
                <w:bCs/>
              </w:rPr>
              <w:t>w</w:t>
            </w:r>
            <w:r>
              <w:rPr>
                <w:bCs/>
              </w:rPr>
              <w:t xml:space="preserve">ater section in booklet, ‘Scotland Island Matters.’ Could reprint this section or put in updated </w:t>
            </w:r>
            <w:r w:rsidR="00DB7BE7">
              <w:rPr>
                <w:bCs/>
              </w:rPr>
              <w:t xml:space="preserve">Pittwater Offshore </w:t>
            </w:r>
            <w:r>
              <w:rPr>
                <w:bCs/>
              </w:rPr>
              <w:t>Directory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728DEC32" w14:textId="77777777" w:rsidR="00A71B03" w:rsidRDefault="00A71B03" w:rsidP="00855E15">
            <w:pPr>
              <w:suppressAutoHyphens/>
              <w:spacing w:after="0" w:line="240" w:lineRule="auto"/>
              <w:rPr>
                <w:bCs/>
              </w:rPr>
            </w:pPr>
          </w:p>
          <w:p w14:paraId="13CECB9A" w14:textId="1B2EEEDA" w:rsidR="00F24FD9" w:rsidRDefault="00A64E77" w:rsidP="00855E15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N</w:t>
            </w:r>
            <w:r w:rsidRPr="00810882">
              <w:rPr>
                <w:bCs/>
              </w:rPr>
              <w:t>ot covered</w:t>
            </w:r>
            <w:r w:rsidR="00DB7BE7">
              <w:rPr>
                <w:bCs/>
              </w:rPr>
              <w:t xml:space="preserve"> fully</w:t>
            </w:r>
            <w:r w:rsidRPr="00810882">
              <w:rPr>
                <w:bCs/>
              </w:rPr>
              <w:t xml:space="preserve"> due to time constraints.</w:t>
            </w:r>
          </w:p>
          <w:p w14:paraId="04F581E0" w14:textId="464A64A5" w:rsidR="008457B6" w:rsidRPr="000B1641" w:rsidRDefault="008457B6" w:rsidP="00855E15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5256B0" w14:paraId="50A1FD85" w14:textId="77777777" w:rsidTr="005256B0">
        <w:trPr>
          <w:trHeight w:val="366"/>
        </w:trPr>
        <w:tc>
          <w:tcPr>
            <w:tcW w:w="271" w:type="pct"/>
            <w:shd w:val="clear" w:color="auto" w:fill="F2F2F2" w:themeFill="background1" w:themeFillShade="F2"/>
          </w:tcPr>
          <w:p w14:paraId="09D388C9" w14:textId="77777777" w:rsidR="005256B0" w:rsidRPr="005F11B7" w:rsidRDefault="005256B0" w:rsidP="005256B0">
            <w:pPr>
              <w:pStyle w:val="SIRACMINUTESHEAD1"/>
              <w:ind w:left="360"/>
            </w:pPr>
          </w:p>
        </w:tc>
        <w:tc>
          <w:tcPr>
            <w:tcW w:w="2805" w:type="pct"/>
            <w:shd w:val="clear" w:color="auto" w:fill="F2F2F2" w:themeFill="background1" w:themeFillShade="F2"/>
          </w:tcPr>
          <w:p w14:paraId="13334F1B" w14:textId="0D7CAF02" w:rsidR="005256B0" w:rsidRPr="005256B0" w:rsidRDefault="005256B0" w:rsidP="007B2CE2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sz w:val="28"/>
                <w:szCs w:val="28"/>
              </w:rPr>
            </w:pPr>
            <w:r w:rsidRPr="005256B0">
              <w:rPr>
                <w:b/>
                <w:bCs/>
                <w:i/>
                <w:sz w:val="28"/>
                <w:szCs w:val="28"/>
              </w:rPr>
              <w:t>OTHER ISSUES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326E683F" w14:textId="77777777" w:rsidR="005256B0" w:rsidRDefault="005256B0" w:rsidP="0093793C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070C1F" w14:paraId="6723F35D" w14:textId="77777777" w:rsidTr="00070C1F">
        <w:trPr>
          <w:trHeight w:val="400"/>
        </w:trPr>
        <w:tc>
          <w:tcPr>
            <w:tcW w:w="271" w:type="pct"/>
            <w:shd w:val="clear" w:color="auto" w:fill="F2F2F2" w:themeFill="background1" w:themeFillShade="F2"/>
          </w:tcPr>
          <w:p w14:paraId="7031502F" w14:textId="775FC675" w:rsidR="00070C1F" w:rsidRPr="005F11B7" w:rsidRDefault="00070C1F" w:rsidP="00070C1F">
            <w:pPr>
              <w:pStyle w:val="SIRACMINUTESHEAD1"/>
            </w:pPr>
            <w:r>
              <w:t>14.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2EDE1AAE" w14:textId="20598EC7" w:rsidR="00070C1F" w:rsidRPr="001C142D" w:rsidRDefault="00070C1F" w:rsidP="00070C1F">
            <w:pPr>
              <w:pStyle w:val="NoSpacing"/>
            </w:pPr>
            <w:r>
              <w:t>Community information on emergency response practices on island and helipad issue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19B24594" w14:textId="00AA62B1" w:rsidR="00070C1F" w:rsidRPr="000B1641" w:rsidRDefault="00070C1F" w:rsidP="00070C1F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Not covered due to time constraints.</w:t>
            </w:r>
          </w:p>
        </w:tc>
      </w:tr>
      <w:tr w:rsidR="00070C1F" w14:paraId="6B5F7346" w14:textId="77777777" w:rsidTr="00070C1F">
        <w:trPr>
          <w:trHeight w:val="308"/>
        </w:trPr>
        <w:tc>
          <w:tcPr>
            <w:tcW w:w="271" w:type="pct"/>
            <w:shd w:val="clear" w:color="auto" w:fill="F2F2F2" w:themeFill="background1" w:themeFillShade="F2"/>
          </w:tcPr>
          <w:p w14:paraId="6E88B374" w14:textId="63373EAB" w:rsidR="00070C1F" w:rsidRPr="005F11B7" w:rsidRDefault="00070C1F" w:rsidP="00070C1F">
            <w:pPr>
              <w:pStyle w:val="SIRACMINUTESHEAD1"/>
            </w:pPr>
            <w:r>
              <w:t>15.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0D59690C" w14:textId="0D20780D" w:rsidR="00070C1F" w:rsidRDefault="00070C1F" w:rsidP="00070C1F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lang w:eastAsia="en-AU"/>
              </w:rPr>
              <w:t>Walking track maps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3A1FA73C" w14:textId="5B0E3BD1" w:rsidR="00070C1F" w:rsidRPr="000B1641" w:rsidRDefault="00070C1F" w:rsidP="00070C1F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Not covered due to time constraints.</w:t>
            </w:r>
          </w:p>
        </w:tc>
      </w:tr>
    </w:tbl>
    <w:p w14:paraId="35D7DAD0" w14:textId="77777777" w:rsidR="000647A9" w:rsidRPr="007629C3" w:rsidRDefault="000647A9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  <w:sz w:val="8"/>
          <w:szCs w:val="8"/>
        </w:rPr>
      </w:pPr>
    </w:p>
    <w:p w14:paraId="5183532F" w14:textId="77777777" w:rsidR="0093793C" w:rsidRPr="007629C3" w:rsidRDefault="0093793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  <w:sz w:val="8"/>
          <w:szCs w:val="8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528"/>
        <w:gridCol w:w="3792"/>
      </w:tblGrid>
      <w:tr w:rsidR="0093793C" w:rsidRPr="00E503E3" w14:paraId="469F21F0" w14:textId="77777777" w:rsidTr="0093793C">
        <w:tc>
          <w:tcPr>
            <w:tcW w:w="5000" w:type="pct"/>
            <w:gridSpan w:val="3"/>
            <w:shd w:val="clear" w:color="auto" w:fill="808080" w:themeFill="text1" w:themeFillTint="7F"/>
          </w:tcPr>
          <w:p w14:paraId="361B0BC4" w14:textId="106CF08A" w:rsidR="0093793C" w:rsidRPr="73673E81" w:rsidRDefault="00EB19ED" w:rsidP="00AF3487">
            <w:pPr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OPEN DISCUSSION (Community Members Welcome)</w:t>
            </w:r>
          </w:p>
        </w:tc>
      </w:tr>
      <w:tr w:rsidR="0093793C" w:rsidRPr="00E503E3" w14:paraId="43654ED3" w14:textId="77777777" w:rsidTr="00035E9B">
        <w:tc>
          <w:tcPr>
            <w:tcW w:w="271" w:type="pct"/>
            <w:shd w:val="clear" w:color="auto" w:fill="808080" w:themeFill="text1" w:themeFillTint="7F"/>
          </w:tcPr>
          <w:p w14:paraId="61E5D5D1" w14:textId="77777777" w:rsidR="0093793C" w:rsidRPr="00E503E3" w:rsidRDefault="0093793C" w:rsidP="0093793C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805" w:type="pct"/>
            <w:shd w:val="clear" w:color="auto" w:fill="808080" w:themeFill="text1" w:themeFillTint="7F"/>
          </w:tcPr>
          <w:p w14:paraId="4948A6C4" w14:textId="77777777" w:rsidR="0093793C" w:rsidRPr="00E503E3" w:rsidRDefault="0093793C" w:rsidP="0093793C">
            <w:pPr>
              <w:pStyle w:val="SIRACMINUTESHEAD1"/>
              <w:keepLines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</w:t>
            </w:r>
          </w:p>
        </w:tc>
        <w:tc>
          <w:tcPr>
            <w:tcW w:w="1924" w:type="pct"/>
            <w:shd w:val="clear" w:color="auto" w:fill="808080" w:themeFill="text1" w:themeFillTint="7F"/>
          </w:tcPr>
          <w:p w14:paraId="03328001" w14:textId="77777777" w:rsidR="0093793C" w:rsidRPr="00E503E3" w:rsidRDefault="0093793C" w:rsidP="0093793C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Tabled Documents / Actions</w:t>
            </w:r>
          </w:p>
        </w:tc>
      </w:tr>
      <w:tr w:rsidR="0093793C" w14:paraId="730FB10C" w14:textId="77777777" w:rsidTr="00035E9B">
        <w:tc>
          <w:tcPr>
            <w:tcW w:w="271" w:type="pct"/>
            <w:shd w:val="clear" w:color="auto" w:fill="F2F2F2" w:themeFill="background1" w:themeFillShade="F2"/>
          </w:tcPr>
          <w:p w14:paraId="208DD1CB" w14:textId="420DCC41" w:rsidR="0093793C" w:rsidRPr="008A7298" w:rsidRDefault="00992064" w:rsidP="008A729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529338E1" w14:textId="66A1B5F4" w:rsidR="007F37C4" w:rsidRDefault="008D1F31" w:rsidP="00E1203B">
            <w:p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Annette Ritchie</w:t>
            </w:r>
            <w:r w:rsidR="00283DBB">
              <w:rPr>
                <w:bCs/>
              </w:rPr>
              <w:t xml:space="preserve"> –</w:t>
            </w:r>
            <w:r w:rsidR="006B51AF">
              <w:rPr>
                <w:bCs/>
              </w:rPr>
              <w:t xml:space="preserve"> </w:t>
            </w:r>
            <w:r w:rsidR="00F405A0">
              <w:rPr>
                <w:bCs/>
              </w:rPr>
              <w:t>sent Secretary</w:t>
            </w:r>
            <w:r w:rsidR="00283DBB">
              <w:rPr>
                <w:bCs/>
              </w:rPr>
              <w:t xml:space="preserve"> issues she wanted to raise, requesting confidentiality.</w:t>
            </w:r>
            <w:r w:rsidR="006E74A7">
              <w:rPr>
                <w:bCs/>
              </w:rPr>
              <w:t xml:space="preserve"> Anne provided</w:t>
            </w:r>
            <w:r w:rsidR="00283DBB">
              <w:rPr>
                <w:bCs/>
              </w:rPr>
              <w:t xml:space="preserve"> information</w:t>
            </w:r>
            <w:r w:rsidR="00035E9B">
              <w:rPr>
                <w:bCs/>
              </w:rPr>
              <w:t xml:space="preserve"> and </w:t>
            </w:r>
            <w:r w:rsidR="00283DBB">
              <w:rPr>
                <w:bCs/>
              </w:rPr>
              <w:t>ask</w:t>
            </w:r>
            <w:r w:rsidR="00BB44B7">
              <w:rPr>
                <w:bCs/>
              </w:rPr>
              <w:t>ed</w:t>
            </w:r>
            <w:r w:rsidR="00283DBB">
              <w:rPr>
                <w:bCs/>
              </w:rPr>
              <w:t xml:space="preserve"> for clarification about confidentiality</w:t>
            </w:r>
            <w:r w:rsidR="006C06A0">
              <w:rPr>
                <w:bCs/>
              </w:rPr>
              <w:t xml:space="preserve"> but </w:t>
            </w:r>
            <w:r w:rsidR="00BB44B7">
              <w:rPr>
                <w:bCs/>
              </w:rPr>
              <w:t>not received</w:t>
            </w:r>
          </w:p>
          <w:p w14:paraId="35DF27C7" w14:textId="2D01823B" w:rsidR="00270988" w:rsidRPr="00270988" w:rsidRDefault="00F405A0" w:rsidP="00270988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SIRAC </w:t>
            </w:r>
            <w:r w:rsidR="00270988">
              <w:rPr>
                <w:bCs/>
              </w:rPr>
              <w:t xml:space="preserve">needs to </w:t>
            </w:r>
            <w:r>
              <w:rPr>
                <w:bCs/>
              </w:rPr>
              <w:t>avoid</w:t>
            </w:r>
            <w:r w:rsidR="00270988">
              <w:rPr>
                <w:bCs/>
              </w:rPr>
              <w:t xml:space="preserve"> kneejerk reactions to complaints by </w:t>
            </w:r>
            <w:r>
              <w:rPr>
                <w:bCs/>
              </w:rPr>
              <w:t xml:space="preserve">small numbers of </w:t>
            </w:r>
            <w:r w:rsidR="00270988">
              <w:rPr>
                <w:bCs/>
              </w:rPr>
              <w:t>community</w:t>
            </w:r>
            <w:r>
              <w:rPr>
                <w:bCs/>
              </w:rPr>
              <w:t xml:space="preserve"> members</w:t>
            </w:r>
            <w:r w:rsidR="00270988">
              <w:rPr>
                <w:bCs/>
              </w:rPr>
              <w:t xml:space="preserve"> about NBC decisions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25EB871E" w14:textId="198E6F84" w:rsidR="00992064" w:rsidRDefault="00283DBB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Annette stated that none of her questions/issues had been covered during the meeting.</w:t>
            </w:r>
          </w:p>
          <w:p w14:paraId="0858CE35" w14:textId="41B9C2C6" w:rsidR="00BB44B7" w:rsidRDefault="00BB44B7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4D05D02A" w14:textId="3CBEF61E" w:rsidR="00BB44B7" w:rsidRDefault="00BB44B7" w:rsidP="0093793C">
            <w:pPr>
              <w:suppressAutoHyphens/>
              <w:spacing w:after="0" w:line="240" w:lineRule="auto"/>
            </w:pPr>
          </w:p>
        </w:tc>
      </w:tr>
      <w:tr w:rsidR="00BB44B7" w14:paraId="1A15D2AA" w14:textId="77777777" w:rsidTr="00035E9B">
        <w:tc>
          <w:tcPr>
            <w:tcW w:w="271" w:type="pct"/>
            <w:shd w:val="clear" w:color="auto" w:fill="F2F2F2" w:themeFill="background1" w:themeFillShade="F2"/>
          </w:tcPr>
          <w:p w14:paraId="7897A5E2" w14:textId="2DFD0976" w:rsidR="00BB44B7" w:rsidRDefault="00BB44B7" w:rsidP="008A729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5A9CD349" w14:textId="69FEB5A9" w:rsidR="00BB44B7" w:rsidRDefault="00A7154A" w:rsidP="00E1203B">
            <w:p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Natalie Page – thanked committee for time and effort we put into community issues on a voluntary basis</w:t>
            </w:r>
            <w:r w:rsidR="00421B0C">
              <w:rPr>
                <w:bCs/>
              </w:rPr>
              <w:t>; meetings now more friendly</w:t>
            </w:r>
          </w:p>
          <w:p w14:paraId="7CF94C34" w14:textId="15360CD3" w:rsidR="00421B0C" w:rsidRDefault="00421B0C" w:rsidP="00270988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Commented that we need a strong marketing effort;</w:t>
            </w:r>
          </w:p>
          <w:p w14:paraId="3EEDD4F7" w14:textId="77150E1B" w:rsidR="00421B0C" w:rsidRDefault="00421B0C" w:rsidP="00270988">
            <w:pPr>
              <w:suppressAutoHyphens/>
              <w:spacing w:after="0" w:line="240" w:lineRule="auto"/>
              <w:ind w:left="-340"/>
              <w:rPr>
                <w:bCs/>
              </w:rPr>
            </w:pPr>
            <w:r>
              <w:rPr>
                <w:bCs/>
              </w:rPr>
              <w:t xml:space="preserve">              Possibly partner with local marketing/PR companies?</w:t>
            </w:r>
          </w:p>
          <w:p w14:paraId="68374A9F" w14:textId="77777777" w:rsidR="001750D0" w:rsidRDefault="001750D0" w:rsidP="001750D0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4E490FFE" w14:textId="75C02ACF" w:rsidR="00421B0C" w:rsidRPr="00421B0C" w:rsidRDefault="00421B0C" w:rsidP="00270988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Do we partner/socialise with WPCA?</w:t>
            </w:r>
          </w:p>
          <w:p w14:paraId="6CC3DA8A" w14:textId="64EAF1AF" w:rsidR="00A7154A" w:rsidRPr="00A7154A" w:rsidRDefault="00A7154A" w:rsidP="00A7154A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1924" w:type="pct"/>
            <w:shd w:val="clear" w:color="auto" w:fill="F2F2F2" w:themeFill="background1" w:themeFillShade="F2"/>
          </w:tcPr>
          <w:p w14:paraId="7F6D510D" w14:textId="77777777" w:rsidR="00BB44B7" w:rsidRDefault="00A7154A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Committee appreciates such feedback.</w:t>
            </w:r>
          </w:p>
          <w:p w14:paraId="040B4CDD" w14:textId="77777777" w:rsidR="00421B0C" w:rsidRDefault="00421B0C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12B204F8" w14:textId="77777777" w:rsidR="008457B6" w:rsidRDefault="008457B6" w:rsidP="00421B0C">
            <w:pPr>
              <w:suppressAutoHyphens/>
              <w:spacing w:after="0" w:line="240" w:lineRule="auto"/>
              <w:rPr>
                <w:bCs/>
              </w:rPr>
            </w:pPr>
          </w:p>
          <w:p w14:paraId="2FC3648A" w14:textId="7A35792C" w:rsidR="00421B0C" w:rsidRDefault="00421B0C" w:rsidP="00421B0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Committee recognises need but time an issue.</w:t>
            </w:r>
            <w:r w:rsidR="001750D0">
              <w:rPr>
                <w:bCs/>
              </w:rPr>
              <w:t xml:space="preserve"> No response to </w:t>
            </w:r>
            <w:hyperlink r:id="rId20" w:history="1">
              <w:r w:rsidR="001750D0" w:rsidRPr="00E51C30">
                <w:rPr>
                  <w:rStyle w:val="Hyperlink"/>
                  <w:rFonts w:cstheme="minorBidi"/>
                  <w:bCs/>
                </w:rPr>
                <w:t>ad for Communications help</w:t>
              </w:r>
            </w:hyperlink>
            <w:r w:rsidR="00E51C30">
              <w:rPr>
                <w:bCs/>
              </w:rPr>
              <w:t xml:space="preserve"> (26/2).</w:t>
            </w:r>
          </w:p>
          <w:p w14:paraId="30A3E1AF" w14:textId="768036CE" w:rsidR="00421B0C" w:rsidRDefault="00421B0C" w:rsidP="00421B0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Yes – especially on Pasadena and CP parking issues at the moment; write joint letters, also with CPF; Hubert attending WPCA AGM next week.</w:t>
            </w:r>
          </w:p>
        </w:tc>
      </w:tr>
      <w:tr w:rsidR="00421B0C" w14:paraId="7DEA0F4A" w14:textId="77777777" w:rsidTr="00035E9B">
        <w:tc>
          <w:tcPr>
            <w:tcW w:w="271" w:type="pct"/>
            <w:shd w:val="clear" w:color="auto" w:fill="F2F2F2" w:themeFill="background1" w:themeFillShade="F2"/>
          </w:tcPr>
          <w:p w14:paraId="4F24D3D2" w14:textId="0D029988" w:rsidR="00421B0C" w:rsidRDefault="00421B0C" w:rsidP="008A729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6E5CF32D" w14:textId="122F7B3F" w:rsidR="008457B6" w:rsidRDefault="00270988" w:rsidP="006C06A0">
            <w:p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Jenny Cullen – need to be careful of unintended consequences of opening hall toilets to public use</w:t>
            </w:r>
            <w:r w:rsidR="008457B6">
              <w:rPr>
                <w:bCs/>
              </w:rPr>
              <w:t>, e.g. with more outsiders visiting</w:t>
            </w:r>
            <w:r>
              <w:rPr>
                <w:bCs/>
              </w:rPr>
              <w:t xml:space="preserve"> – safety of children</w:t>
            </w:r>
          </w:p>
          <w:p w14:paraId="52DEEDD0" w14:textId="08FC12E5" w:rsidR="008457B6" w:rsidRPr="008457B6" w:rsidRDefault="00DB7BE7" w:rsidP="008457B6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H</w:t>
            </w:r>
            <w:r w:rsidR="008457B6">
              <w:rPr>
                <w:bCs/>
              </w:rPr>
              <w:t>ow often</w:t>
            </w:r>
            <w:r>
              <w:rPr>
                <w:bCs/>
              </w:rPr>
              <w:t xml:space="preserve"> do</w:t>
            </w:r>
            <w:r w:rsidR="008457B6">
              <w:rPr>
                <w:bCs/>
              </w:rPr>
              <w:t xml:space="preserve"> members of public ask to use </w:t>
            </w:r>
            <w:r w:rsidR="0002014C">
              <w:rPr>
                <w:bCs/>
              </w:rPr>
              <w:t xml:space="preserve">home </w:t>
            </w:r>
            <w:r w:rsidR="008457B6">
              <w:rPr>
                <w:bCs/>
              </w:rPr>
              <w:t>toilets of island residents</w:t>
            </w:r>
            <w:r>
              <w:rPr>
                <w:bCs/>
              </w:rPr>
              <w:t>?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07A43F18" w14:textId="57243FCD" w:rsidR="006C06A0" w:rsidRDefault="00270988" w:rsidP="006C06A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Proposed business cas</w:t>
            </w:r>
            <w:r w:rsidR="006C06A0">
              <w:rPr>
                <w:bCs/>
              </w:rPr>
              <w:t>e. See Ro</w:t>
            </w:r>
            <w:r w:rsidR="00035E9B">
              <w:rPr>
                <w:bCs/>
              </w:rPr>
              <w:t>l</w:t>
            </w:r>
            <w:r w:rsidR="006C06A0">
              <w:rPr>
                <w:bCs/>
              </w:rPr>
              <w:t>ling Task List</w:t>
            </w:r>
            <w:r w:rsidR="00035E9B">
              <w:rPr>
                <w:bCs/>
              </w:rPr>
              <w:t>.</w:t>
            </w:r>
          </w:p>
          <w:p w14:paraId="1F5B9BDB" w14:textId="77777777" w:rsidR="006C06A0" w:rsidRDefault="006C06A0" w:rsidP="006C06A0">
            <w:pPr>
              <w:suppressAutoHyphens/>
              <w:spacing w:after="0" w:line="240" w:lineRule="auto"/>
              <w:rPr>
                <w:bCs/>
              </w:rPr>
            </w:pPr>
          </w:p>
          <w:p w14:paraId="4D562C30" w14:textId="798F2E07" w:rsidR="008457B6" w:rsidRDefault="006A0BC4" w:rsidP="006C06A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="00035E9B">
              <w:rPr>
                <w:bCs/>
              </w:rPr>
              <w:t>xamples</w:t>
            </w:r>
            <w:r>
              <w:rPr>
                <w:bCs/>
              </w:rPr>
              <w:t xml:space="preserve">: </w:t>
            </w:r>
            <w:r w:rsidR="008457B6">
              <w:rPr>
                <w:bCs/>
              </w:rPr>
              <w:t xml:space="preserve">Nadja </w:t>
            </w:r>
            <w:r>
              <w:rPr>
                <w:bCs/>
              </w:rPr>
              <w:t>-</w:t>
            </w:r>
            <w:r w:rsidR="008457B6">
              <w:rPr>
                <w:bCs/>
              </w:rPr>
              <w:t xml:space="preserve"> every </w:t>
            </w:r>
            <w:r w:rsidR="00E82F82">
              <w:rPr>
                <w:bCs/>
              </w:rPr>
              <w:t xml:space="preserve">weekend in </w:t>
            </w:r>
            <w:r w:rsidR="006C06A0">
              <w:rPr>
                <w:bCs/>
              </w:rPr>
              <w:t>summer</w:t>
            </w:r>
            <w:r w:rsidR="008457B6">
              <w:rPr>
                <w:bCs/>
              </w:rPr>
              <w:t xml:space="preserve">; Paul Kinnison </w:t>
            </w:r>
            <w:r w:rsidR="00035E9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035E9B">
              <w:rPr>
                <w:bCs/>
              </w:rPr>
              <w:t xml:space="preserve">has had a </w:t>
            </w:r>
            <w:r>
              <w:rPr>
                <w:bCs/>
              </w:rPr>
              <w:t>group of 15 use his toilet</w:t>
            </w:r>
            <w:r w:rsidR="0002014C">
              <w:rPr>
                <w:bCs/>
              </w:rPr>
              <w:t>.</w:t>
            </w:r>
          </w:p>
        </w:tc>
      </w:tr>
      <w:tr w:rsidR="008457B6" w14:paraId="73E52008" w14:textId="77777777" w:rsidTr="00035E9B">
        <w:tc>
          <w:tcPr>
            <w:tcW w:w="271" w:type="pct"/>
            <w:shd w:val="clear" w:color="auto" w:fill="F2F2F2" w:themeFill="background1" w:themeFillShade="F2"/>
          </w:tcPr>
          <w:p w14:paraId="4EE27FF4" w14:textId="41845C07" w:rsidR="008457B6" w:rsidRDefault="008457B6" w:rsidP="008A729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3CDDBDD6" w14:textId="51361D8E" w:rsidR="008457B6" w:rsidRDefault="008457B6" w:rsidP="00E1203B">
            <w:p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Paul Kinnison </w:t>
            </w:r>
            <w:r w:rsidR="006A0BC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A0BC4">
              <w:rPr>
                <w:bCs/>
              </w:rPr>
              <w:t>need a public toilet</w:t>
            </w:r>
            <w:r w:rsidR="0002014C">
              <w:rPr>
                <w:bCs/>
              </w:rPr>
              <w:t>;</w:t>
            </w:r>
            <w:r w:rsidR="00F405A0">
              <w:rPr>
                <w:bCs/>
              </w:rPr>
              <w:t xml:space="preserve"> hall (40 years old) needs upgrading, due to change in island population and needs</w:t>
            </w:r>
          </w:p>
          <w:p w14:paraId="1E95BBC8" w14:textId="77777777" w:rsidR="00F405A0" w:rsidRDefault="00F405A0" w:rsidP="00F405A0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Has talked to Steve Crosby, architect, who says basketball area could accommodate 2 unisex toilets, lounge area and storage space</w:t>
            </w:r>
          </w:p>
          <w:p w14:paraId="625380BD" w14:textId="484A49E3" w:rsidR="006B51AF" w:rsidRPr="00F405A0" w:rsidRDefault="006B51AF" w:rsidP="00F405A0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Recorded concern about helipad issue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14FEC8F7" w14:textId="77777777" w:rsidR="00DB7BE7" w:rsidRDefault="00DB7BE7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2D6BD48F" w14:textId="77777777" w:rsidR="00DB7BE7" w:rsidRDefault="00DB7BE7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207C4419" w14:textId="77777777" w:rsidR="00DB7BE7" w:rsidRDefault="00DB7BE7" w:rsidP="0093793C">
            <w:pPr>
              <w:suppressAutoHyphens/>
              <w:spacing w:after="0" w:line="240" w:lineRule="auto"/>
              <w:rPr>
                <w:bCs/>
              </w:rPr>
            </w:pPr>
          </w:p>
          <w:p w14:paraId="387ECF57" w14:textId="5DE7CBA4" w:rsidR="008457B6" w:rsidRDefault="0002014C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Committee asked if he could get plans.</w:t>
            </w:r>
          </w:p>
        </w:tc>
      </w:tr>
      <w:tr w:rsidR="007629C3" w14:paraId="0D6EA9C1" w14:textId="77777777" w:rsidTr="00035E9B">
        <w:tc>
          <w:tcPr>
            <w:tcW w:w="271" w:type="pct"/>
            <w:shd w:val="clear" w:color="auto" w:fill="F2F2F2" w:themeFill="background1" w:themeFillShade="F2"/>
          </w:tcPr>
          <w:p w14:paraId="09CBFA10" w14:textId="3404BEF0" w:rsidR="007629C3" w:rsidRDefault="007629C3" w:rsidP="008A729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7144E345" w14:textId="228C9DE3" w:rsidR="007629C3" w:rsidRDefault="007629C3" w:rsidP="00E1203B">
            <w:p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Michelle and Jaime Sala – interested in Pasadena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7ACFB564" w14:textId="2D5C5436" w:rsidR="007629C3" w:rsidRDefault="007629C3" w:rsidP="0093793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See CP Forum section below.</w:t>
            </w:r>
          </w:p>
        </w:tc>
      </w:tr>
      <w:tr w:rsidR="00DB7BE7" w14:paraId="6974A544" w14:textId="77777777" w:rsidTr="00035E9B">
        <w:tc>
          <w:tcPr>
            <w:tcW w:w="271" w:type="pct"/>
            <w:shd w:val="clear" w:color="auto" w:fill="F2F2F2" w:themeFill="background1" w:themeFillShade="F2"/>
          </w:tcPr>
          <w:p w14:paraId="1DF5D8BD" w14:textId="12A0DE94" w:rsidR="00DB7BE7" w:rsidRDefault="00DB7BE7" w:rsidP="00DB7BE7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05" w:type="pct"/>
            <w:shd w:val="clear" w:color="auto" w:fill="F2F2F2" w:themeFill="background1" w:themeFillShade="F2"/>
          </w:tcPr>
          <w:p w14:paraId="7B8899B5" w14:textId="5B95FB76" w:rsidR="00DB7BE7" w:rsidRDefault="00DB7BE7" w:rsidP="00DB7BE7">
            <w:p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Emmie Collins – not present but recorded concern about hall</w:t>
            </w:r>
            <w:r w:rsidR="003D6B23">
              <w:rPr>
                <w:bCs/>
              </w:rPr>
              <w:t>, toilets opening to public and</w:t>
            </w:r>
            <w:r>
              <w:rPr>
                <w:bCs/>
              </w:rPr>
              <w:t xml:space="preserve"> dog waste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427DA6CC" w14:textId="77777777" w:rsidR="00DB7BE7" w:rsidRDefault="00DB7BE7" w:rsidP="00DB7BE7">
            <w:pPr>
              <w:suppressAutoHyphens/>
              <w:spacing w:after="0" w:line="240" w:lineRule="auto"/>
              <w:rPr>
                <w:bCs/>
              </w:rPr>
            </w:pPr>
          </w:p>
        </w:tc>
      </w:tr>
    </w:tbl>
    <w:p w14:paraId="26A19511" w14:textId="4E6F98F7" w:rsidR="0093793C" w:rsidRPr="00B624FD" w:rsidRDefault="0093793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  <w:sz w:val="2"/>
          <w:szCs w:val="2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9322"/>
      </w:tblGrid>
      <w:tr w:rsidR="00E91097" w:rsidRPr="00E503E3" w14:paraId="44A879A4" w14:textId="77777777" w:rsidTr="00E91097">
        <w:tc>
          <w:tcPr>
            <w:tcW w:w="270" w:type="pct"/>
            <w:shd w:val="clear" w:color="auto" w:fill="808080" w:themeFill="text1" w:themeFillTint="7F"/>
          </w:tcPr>
          <w:p w14:paraId="2EE5DD3A" w14:textId="77777777" w:rsidR="00E91097" w:rsidRPr="00E503E3" w:rsidRDefault="00E91097" w:rsidP="00E26F78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4730" w:type="pct"/>
            <w:shd w:val="clear" w:color="auto" w:fill="808080" w:themeFill="text1" w:themeFillTint="7F"/>
          </w:tcPr>
          <w:p w14:paraId="4364D149" w14:textId="77777777" w:rsidR="00E91097" w:rsidRPr="00E503E3" w:rsidRDefault="00E91097" w:rsidP="00E26F78">
            <w:pPr>
              <w:pStyle w:val="SIRACMINUTESHEAD1"/>
              <w:keepLines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</w:t>
            </w:r>
          </w:p>
        </w:tc>
      </w:tr>
      <w:tr w:rsidR="00E91097" w14:paraId="1D0FC499" w14:textId="77777777" w:rsidTr="00E91097">
        <w:tc>
          <w:tcPr>
            <w:tcW w:w="270" w:type="pct"/>
            <w:shd w:val="clear" w:color="auto" w:fill="F2F2F2" w:themeFill="background1" w:themeFillShade="F2"/>
          </w:tcPr>
          <w:p w14:paraId="0E4F700F" w14:textId="3F5FFE8A" w:rsidR="00E91097" w:rsidRPr="008A7298" w:rsidRDefault="00E91097" w:rsidP="00E26F7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30" w:type="pct"/>
            <w:shd w:val="clear" w:color="auto" w:fill="F2F2F2" w:themeFill="background1" w:themeFillShade="F2"/>
          </w:tcPr>
          <w:p w14:paraId="7F1EF7AD" w14:textId="77777777" w:rsidR="00E91097" w:rsidRDefault="00E91097" w:rsidP="00E82F82">
            <w:pPr>
              <w:suppressAutoHyphens/>
              <w:spacing w:after="0" w:line="240" w:lineRule="auto"/>
              <w:rPr>
                <w:b/>
                <w:bCs/>
              </w:rPr>
            </w:pPr>
            <w:r w:rsidRPr="00035E9B">
              <w:rPr>
                <w:b/>
                <w:bCs/>
              </w:rPr>
              <w:t>PASADENA</w:t>
            </w:r>
          </w:p>
          <w:p w14:paraId="701C540B" w14:textId="323A4308" w:rsidR="00E91097" w:rsidRDefault="00E91097" w:rsidP="00E82F82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Because of potential conflicts of interest, NBC has divided responsibilities between two groups. SIRA has met with both.</w:t>
            </w:r>
          </w:p>
          <w:p w14:paraId="2482799C" w14:textId="3B535951" w:rsidR="00E91097" w:rsidRPr="008F6F14" w:rsidRDefault="00E91097" w:rsidP="00E82F82">
            <w:pPr>
              <w:suppressAutoHyphens/>
              <w:spacing w:after="0" w:line="240" w:lineRule="auto"/>
              <w:rPr>
                <w:bCs/>
              </w:rPr>
            </w:pPr>
            <w:r w:rsidRPr="008F6F14">
              <w:rPr>
                <w:bCs/>
              </w:rPr>
              <w:t>(</w:t>
            </w:r>
            <w:proofErr w:type="spellStart"/>
            <w:r w:rsidRPr="008F6F14">
              <w:rPr>
                <w:bCs/>
              </w:rPr>
              <w:t>i</w:t>
            </w:r>
            <w:proofErr w:type="spellEnd"/>
            <w:r w:rsidRPr="008F6F14">
              <w:rPr>
                <w:bCs/>
              </w:rPr>
              <w:t xml:space="preserve">)  </w:t>
            </w:r>
            <w:r w:rsidRPr="008F6F14">
              <w:rPr>
                <w:bCs/>
                <w:u w:val="single"/>
              </w:rPr>
              <w:t>Compliance</w:t>
            </w:r>
            <w:r>
              <w:rPr>
                <w:bCs/>
              </w:rPr>
              <w:t xml:space="preserve"> – with development </w:t>
            </w:r>
            <w:r w:rsidR="00165A85">
              <w:rPr>
                <w:bCs/>
              </w:rPr>
              <w:t xml:space="preserve">controls </w:t>
            </w:r>
            <w:r>
              <w:rPr>
                <w:bCs/>
              </w:rPr>
              <w:t>and building codes etc.</w:t>
            </w:r>
          </w:p>
          <w:p w14:paraId="2A735CB6" w14:textId="77777777" w:rsidR="00E91097" w:rsidRDefault="00E91097" w:rsidP="00E91097">
            <w:pPr>
              <w:suppressAutoHyphens/>
              <w:spacing w:after="0" w:line="240" w:lineRule="auto"/>
              <w:rPr>
                <w:bCs/>
                <w:u w:val="single"/>
              </w:rPr>
            </w:pPr>
            <w:r w:rsidRPr="008F6F14">
              <w:rPr>
                <w:bCs/>
              </w:rPr>
              <w:t>(ii)</w:t>
            </w:r>
            <w:r>
              <w:rPr>
                <w:bCs/>
                <w:u w:val="single"/>
              </w:rPr>
              <w:t xml:space="preserve"> </w:t>
            </w:r>
            <w:r w:rsidRPr="00E82F82">
              <w:rPr>
                <w:bCs/>
                <w:u w:val="single"/>
              </w:rPr>
              <w:t>Acquisition</w:t>
            </w:r>
          </w:p>
          <w:p w14:paraId="6F22BAD0" w14:textId="2BA1197A" w:rsidR="00E91097" w:rsidRPr="00E91097" w:rsidRDefault="00E91097" w:rsidP="00E9109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  <w:u w:val="single"/>
              </w:rPr>
            </w:pPr>
            <w:r w:rsidRPr="00E91097">
              <w:rPr>
                <w:bCs/>
              </w:rPr>
              <w:t>seems NBC did nothing for 6 months after announcing they intended to acquire.</w:t>
            </w:r>
          </w:p>
          <w:p w14:paraId="1541E323" w14:textId="71003F13" w:rsidR="00E91097" w:rsidRDefault="00E91097" w:rsidP="008F6F1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8F6F14">
              <w:rPr>
                <w:bCs/>
              </w:rPr>
              <w:lastRenderedPageBreak/>
              <w:t>Then engaged a law firm to appoint a valuer</w:t>
            </w:r>
            <w:r w:rsidR="0060258C">
              <w:rPr>
                <w:bCs/>
              </w:rPr>
              <w:t>,</w:t>
            </w:r>
            <w:r w:rsidRPr="008F6F14">
              <w:rPr>
                <w:bCs/>
              </w:rPr>
              <w:t xml:space="preserve"> via a planner.</w:t>
            </w:r>
          </w:p>
          <w:p w14:paraId="630E5B05" w14:textId="3180B3A4" w:rsidR="00E91097" w:rsidRDefault="00E91097" w:rsidP="008F6F1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8F6F14">
              <w:rPr>
                <w:bCs/>
              </w:rPr>
              <w:t>Once valuation received</w:t>
            </w:r>
            <w:r w:rsidR="0060258C">
              <w:rPr>
                <w:bCs/>
              </w:rPr>
              <w:t>,</w:t>
            </w:r>
            <w:r w:rsidRPr="008F6F14">
              <w:rPr>
                <w:bCs/>
              </w:rPr>
              <w:t xml:space="preserve"> Council will make an offer to owner</w:t>
            </w:r>
            <w:r>
              <w:rPr>
                <w:bCs/>
              </w:rPr>
              <w:t>, which he can refuse.</w:t>
            </w:r>
          </w:p>
          <w:p w14:paraId="3A940BEF" w14:textId="77777777" w:rsidR="00E91097" w:rsidRDefault="00E91097" w:rsidP="008F6F1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8F6F14">
              <w:rPr>
                <w:bCs/>
              </w:rPr>
              <w:t>NBC then has 6 months to negotiate an agreement. If not reached NBC can take matter to court. Will need to convince court that price is fair.</w:t>
            </w:r>
          </w:p>
          <w:p w14:paraId="6CDB5376" w14:textId="102A8AC6" w:rsidR="00E91097" w:rsidRDefault="00E91097" w:rsidP="008F6F1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A price has been approved</w:t>
            </w:r>
            <w:r w:rsidR="0060258C">
              <w:rPr>
                <w:bCs/>
              </w:rPr>
              <w:t xml:space="preserve"> by Council</w:t>
            </w:r>
            <w:r>
              <w:rPr>
                <w:bCs/>
              </w:rPr>
              <w:t>. If the value is deemed greater than this price then Councillors must vote on whether or not to increase offer price.</w:t>
            </w:r>
          </w:p>
          <w:p w14:paraId="74305457" w14:textId="77777777" w:rsidR="00E91097" w:rsidRDefault="00E91097" w:rsidP="008F6F14">
            <w:pPr>
              <w:pStyle w:val="ListParagraph"/>
              <w:suppressAutoHyphens/>
              <w:spacing w:after="0" w:line="240" w:lineRule="auto"/>
              <w:ind w:left="0"/>
              <w:rPr>
                <w:bCs/>
                <w:u w:val="single"/>
              </w:rPr>
            </w:pPr>
            <w:r w:rsidRPr="008F6F14">
              <w:rPr>
                <w:bCs/>
                <w:u w:val="single"/>
              </w:rPr>
              <w:t>Legality</w:t>
            </w:r>
          </w:p>
          <w:p w14:paraId="188A9D02" w14:textId="0A0E4645" w:rsidR="00E91097" w:rsidRPr="008F6F14" w:rsidRDefault="00E91097" w:rsidP="008F6F14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 w:rsidRPr="008F6F14">
              <w:rPr>
                <w:bCs/>
              </w:rPr>
              <w:t xml:space="preserve">NBC has </w:t>
            </w:r>
            <w:r>
              <w:rPr>
                <w:bCs/>
              </w:rPr>
              <w:t>lawyers investigating. If not legal, could seek court injunction to stop building but Council could not give any examples of them successfully stopping such a development.</w:t>
            </w:r>
          </w:p>
        </w:tc>
      </w:tr>
      <w:tr w:rsidR="00E91097" w14:paraId="779570EA" w14:textId="77777777" w:rsidTr="00E91097">
        <w:tc>
          <w:tcPr>
            <w:tcW w:w="270" w:type="pct"/>
            <w:shd w:val="clear" w:color="auto" w:fill="F2F2F2" w:themeFill="background1" w:themeFillShade="F2"/>
          </w:tcPr>
          <w:p w14:paraId="5F327BF6" w14:textId="4923E2D8" w:rsidR="00E91097" w:rsidRDefault="00E91097" w:rsidP="00E26F7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730" w:type="pct"/>
            <w:shd w:val="clear" w:color="auto" w:fill="F2F2F2" w:themeFill="background1" w:themeFillShade="F2"/>
          </w:tcPr>
          <w:p w14:paraId="6704FE18" w14:textId="4B43A604" w:rsidR="00E91097" w:rsidRDefault="00E91097" w:rsidP="00E82F82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  <w:p w14:paraId="7D44BE5E" w14:textId="54603E48" w:rsidR="00E91097" w:rsidRPr="008F7D64" w:rsidRDefault="00E91097" w:rsidP="008F7D6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8F7D64">
              <w:rPr>
                <w:bCs/>
              </w:rPr>
              <w:t>Boyd has asked NBC for details of the Church Point Reserve Fund income (from parking permits, paid parking and fines)</w:t>
            </w:r>
            <w:r w:rsidR="008F7D64">
              <w:rPr>
                <w:bCs/>
              </w:rPr>
              <w:t xml:space="preserve"> and where it has been applied</w:t>
            </w:r>
            <w:r w:rsidRPr="008F7D64">
              <w:rPr>
                <w:bCs/>
              </w:rPr>
              <w:t>. SIRA has received such details in the past.</w:t>
            </w:r>
          </w:p>
          <w:p w14:paraId="28B3C3CE" w14:textId="15B0771C" w:rsidR="00E91097" w:rsidRDefault="00E91097" w:rsidP="008F7D6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 w:rsidRPr="008F7D64">
              <w:rPr>
                <w:bCs/>
              </w:rPr>
              <w:t>Council has a $10M</w:t>
            </w:r>
            <w:r w:rsidR="008F7D64">
              <w:rPr>
                <w:bCs/>
              </w:rPr>
              <w:t xml:space="preserve"> loan from NSW state government for Church Point developments.</w:t>
            </w:r>
          </w:p>
          <w:p w14:paraId="2DD63508" w14:textId="568FC230" w:rsidR="008F7D64" w:rsidRDefault="008F7D64" w:rsidP="008F7D64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Still to be implemented is the Council plan to dedicate a second row of the current carpark to CPPP holders from 6.00pm to 6.00am.</w:t>
            </w:r>
          </w:p>
          <w:p w14:paraId="2ECA786A" w14:textId="351BD74C" w:rsidR="00E91097" w:rsidRPr="0029753C" w:rsidRDefault="008F7D64" w:rsidP="00E82F82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Another possibility is that SIRA etc. fight for the same conditions in the remaining two rows. </w:t>
            </w:r>
            <w:r w:rsidR="0029753C">
              <w:rPr>
                <w:bCs/>
              </w:rPr>
              <w:t xml:space="preserve">But, </w:t>
            </w:r>
            <w:r>
              <w:rPr>
                <w:bCs/>
              </w:rPr>
              <w:t xml:space="preserve">Council traditionally do not want to be seen to be putting </w:t>
            </w:r>
            <w:r w:rsidR="0060258C">
              <w:rPr>
                <w:bCs/>
              </w:rPr>
              <w:t xml:space="preserve">the interests of </w:t>
            </w:r>
            <w:r>
              <w:rPr>
                <w:bCs/>
              </w:rPr>
              <w:t xml:space="preserve">one group of citizens before </w:t>
            </w:r>
            <w:r w:rsidR="0060258C">
              <w:rPr>
                <w:bCs/>
              </w:rPr>
              <w:t>those of others</w:t>
            </w:r>
            <w:r>
              <w:rPr>
                <w:bCs/>
              </w:rPr>
              <w:t>.</w:t>
            </w:r>
          </w:p>
        </w:tc>
      </w:tr>
    </w:tbl>
    <w:p w14:paraId="1FE0752F" w14:textId="77777777" w:rsidR="00516816" w:rsidRDefault="00516816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0FC54E9" w14:textId="2A907F4F" w:rsidR="00C34D86" w:rsidRDefault="004412C0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 xml:space="preserve">Meeting finished </w:t>
      </w:r>
      <w:r w:rsidR="007F37C4">
        <w:rPr>
          <w:rFonts w:asciiTheme="minorHAnsi" w:eastAsiaTheme="minorEastAsia" w:hAnsiTheme="minorHAnsi" w:cstheme="minorBidi"/>
          <w:b/>
          <w:bCs/>
        </w:rPr>
        <w:t xml:space="preserve">at </w:t>
      </w:r>
      <w:r w:rsidR="00736967">
        <w:rPr>
          <w:rFonts w:asciiTheme="minorHAnsi" w:eastAsiaTheme="minorEastAsia" w:hAnsiTheme="minorHAnsi" w:cstheme="minorBidi"/>
          <w:b/>
          <w:bCs/>
        </w:rPr>
        <w:t>12:</w:t>
      </w:r>
      <w:r w:rsidR="00EA4CE4">
        <w:rPr>
          <w:rFonts w:asciiTheme="minorHAnsi" w:eastAsiaTheme="minorEastAsia" w:hAnsiTheme="minorHAnsi" w:cstheme="minorBidi"/>
          <w:b/>
          <w:bCs/>
        </w:rPr>
        <w:t>25</w:t>
      </w:r>
      <w:r w:rsidR="00AF3487">
        <w:rPr>
          <w:rFonts w:asciiTheme="minorHAnsi" w:eastAsiaTheme="minorEastAsia" w:hAnsiTheme="minorHAnsi" w:cstheme="minorBidi"/>
          <w:b/>
          <w:bCs/>
        </w:rPr>
        <w:t>pm</w:t>
      </w:r>
    </w:p>
    <w:p w14:paraId="2500129C" w14:textId="77B9BB54" w:rsidR="0074674C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2B54887E" w14:textId="5A624714" w:rsidR="0074674C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74DC30E" w14:textId="51A3496F" w:rsidR="0074674C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045079C" w14:textId="77777777" w:rsidR="0074674C" w:rsidRPr="0055362B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  <w:sectPr w:rsidR="0074674C" w:rsidRPr="0055362B" w:rsidSect="001C0721">
          <w:footerReference w:type="default" r:id="rId21"/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</w:p>
    <w:p w14:paraId="6B521109" w14:textId="77777777" w:rsidR="00A46A73" w:rsidRPr="00196DBF" w:rsidRDefault="73673E81" w:rsidP="73673E81">
      <w:pPr>
        <w:keepLines/>
        <w:tabs>
          <w:tab w:val="left" w:pos="0"/>
        </w:tabs>
        <w:suppressAutoHyphens/>
        <w:spacing w:after="120" w:line="240" w:lineRule="auto"/>
        <w:ind w:right="-74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73673E81">
        <w:rPr>
          <w:rFonts w:asciiTheme="minorHAnsi" w:eastAsiaTheme="minorEastAsia" w:hAnsiTheme="minorHAnsi" w:cstheme="minorBidi"/>
          <w:b/>
          <w:bCs/>
          <w:sz w:val="32"/>
          <w:szCs w:val="32"/>
        </w:rPr>
        <w:lastRenderedPageBreak/>
        <w:t>ROLLING TASK LIST</w:t>
      </w:r>
    </w:p>
    <w:tbl>
      <w:tblPr>
        <w:tblStyle w:val="TableGrid"/>
        <w:tblW w:w="5273" w:type="pct"/>
        <w:tblInd w:w="-459" w:type="dxa"/>
        <w:tblLook w:val="04A0" w:firstRow="1" w:lastRow="0" w:firstColumn="1" w:lastColumn="0" w:noHBand="0" w:noVBand="1"/>
      </w:tblPr>
      <w:tblGrid>
        <w:gridCol w:w="4111"/>
        <w:gridCol w:w="8080"/>
        <w:gridCol w:w="3402"/>
      </w:tblGrid>
      <w:tr w:rsidR="00120AB0" w14:paraId="1A5AF844" w14:textId="77777777" w:rsidTr="00030D4D">
        <w:trPr>
          <w:tblHeader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646E6C" w14:textId="5B1E34C9" w:rsidR="00120AB0" w:rsidRPr="00994F36" w:rsidRDefault="00120AB0" w:rsidP="005B05DF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Group or Person Responsible</w:t>
            </w:r>
            <w:r w:rsidRPr="00994F3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ECF6AF" w14:textId="641C1D36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Topic/Task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C05C0F" w14:textId="67DAD3A7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</w:tr>
      <w:tr w:rsidR="00120AB0" w14:paraId="0145AE05" w14:textId="77777777" w:rsidTr="00030D4D">
        <w:trPr>
          <w:trHeight w:val="5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57F41" w14:textId="4CD0ED78" w:rsidR="00120AB0" w:rsidRDefault="00120AB0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Each SIRAC Member (who hasn’t already)</w:t>
            </w:r>
          </w:p>
          <w:p w14:paraId="2EF2F8E2" w14:textId="0BC92602" w:rsidR="00120AB0" w:rsidRPr="003D17F9" w:rsidRDefault="00EA4CE4" w:rsidP="008B592D">
            <w:pPr>
              <w:pStyle w:val="ListParagraph"/>
              <w:suppressAutoHyphens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Shane/Natalie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80290A" w14:textId="1FBCFB62" w:rsidR="00120AB0" w:rsidRDefault="00120AB0" w:rsidP="0004635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Provide Hubert with biography for Directory</w:t>
            </w:r>
          </w:p>
          <w:p w14:paraId="3A42C813" w14:textId="1BA811A6" w:rsidR="00120AB0" w:rsidRPr="008B592D" w:rsidRDefault="00120AB0" w:rsidP="005528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Take </w:t>
            </w:r>
            <w:r w:rsidR="008E7CDD">
              <w:t>Nicole’s</w:t>
            </w:r>
            <w:r w:rsidR="00EA4CE4">
              <w:t xml:space="preserve"> </w:t>
            </w:r>
            <w:r>
              <w:t>profile photo</w:t>
            </w:r>
            <w:r w:rsidR="008E7CDD">
              <w:t>, if possible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024FCE" w14:textId="3A7C210D" w:rsidR="00120AB0" w:rsidRPr="00244F46" w:rsidRDefault="00120AB0" w:rsidP="005A3A15">
            <w:pPr>
              <w:pStyle w:val="NoSpacing"/>
              <w:rPr>
                <w:color w:val="FF0000"/>
              </w:rPr>
            </w:pPr>
          </w:p>
        </w:tc>
      </w:tr>
      <w:tr w:rsidR="00120AB0" w14:paraId="5546EB7D" w14:textId="77777777" w:rsidTr="00030D4D">
        <w:trPr>
          <w:trHeight w:val="28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31B3B4" w14:textId="70237C2C" w:rsidR="00120AB0" w:rsidRPr="00994F36" w:rsidRDefault="00120AB0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C801F2" w14:textId="77141018" w:rsidR="00EA4CE4" w:rsidRPr="00120AB0" w:rsidRDefault="00EA4CE4" w:rsidP="00120AB0">
            <w:pPr>
              <w:pStyle w:val="NoSpacing"/>
              <w:numPr>
                <w:ilvl w:val="0"/>
                <w:numId w:val="8"/>
              </w:numPr>
            </w:pPr>
            <w:r>
              <w:t xml:space="preserve">Invite Craig </w:t>
            </w:r>
            <w:proofErr w:type="spellStart"/>
            <w:r>
              <w:t>Boaden</w:t>
            </w:r>
            <w:proofErr w:type="spellEnd"/>
            <w:r>
              <w:t>, Chairman, Pittwater Forever to next SIRA Meeting</w:t>
            </w:r>
            <w:r w:rsidR="00C66FF7">
              <w:t xml:space="preserve"> to provide information about the organisation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FF6207" w14:textId="65F58063" w:rsidR="00EA4CE4" w:rsidRPr="00C036FE" w:rsidRDefault="00EA4CE4" w:rsidP="00403519">
            <w:pPr>
              <w:pStyle w:val="NoSpacing"/>
            </w:pPr>
            <w:r>
              <w:t xml:space="preserve">Before next SIRAC </w:t>
            </w:r>
            <w:r w:rsidR="006B3348">
              <w:t>m</w:t>
            </w:r>
            <w:r>
              <w:t>eeting (15/4)</w:t>
            </w:r>
          </w:p>
        </w:tc>
      </w:tr>
      <w:tr w:rsidR="006B3348" w14:paraId="6F7043E1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EB4750" w14:textId="77777777" w:rsidR="006B3348" w:rsidRDefault="006B3348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Hubert,</w:t>
            </w:r>
            <w:r w:rsidR="00822F64">
              <w:rPr>
                <w:b/>
              </w:rPr>
              <w:t xml:space="preserve"> Church</w:t>
            </w:r>
            <w:r>
              <w:rPr>
                <w:b/>
              </w:rPr>
              <w:t xml:space="preserve"> Point Working Group</w:t>
            </w:r>
          </w:p>
          <w:p w14:paraId="49E97F9E" w14:textId="77777777" w:rsidR="009D5E99" w:rsidRDefault="009D5E99" w:rsidP="00C036FE">
            <w:pPr>
              <w:suppressAutoHyphens/>
              <w:spacing w:after="0" w:line="240" w:lineRule="auto"/>
              <w:rPr>
                <w:b/>
              </w:rPr>
            </w:pPr>
          </w:p>
          <w:p w14:paraId="12AA333C" w14:textId="77777777" w:rsidR="009D5E99" w:rsidRDefault="009D5E99" w:rsidP="00C036FE">
            <w:pPr>
              <w:suppressAutoHyphens/>
              <w:spacing w:after="0" w:line="240" w:lineRule="auto"/>
              <w:rPr>
                <w:b/>
              </w:rPr>
            </w:pPr>
          </w:p>
          <w:p w14:paraId="09E8E02E" w14:textId="77777777" w:rsidR="009D5E99" w:rsidRDefault="009D5E99" w:rsidP="00C036FE">
            <w:pPr>
              <w:suppressAutoHyphens/>
              <w:spacing w:after="0" w:line="240" w:lineRule="auto"/>
              <w:rPr>
                <w:b/>
              </w:rPr>
            </w:pPr>
          </w:p>
          <w:p w14:paraId="7422B608" w14:textId="21356999" w:rsidR="009D5E99" w:rsidRDefault="009D5E99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Boyd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01411D" w14:textId="77777777" w:rsidR="006B3348" w:rsidRDefault="006B3348" w:rsidP="00CA6CBA">
            <w:pPr>
              <w:pStyle w:val="NoSpacing"/>
              <w:numPr>
                <w:ilvl w:val="0"/>
                <w:numId w:val="8"/>
              </w:numPr>
            </w:pPr>
            <w:r>
              <w:t>Arrange to discuss with NBC the issue of returning leased parking spots to public parking when Car Park loan has been repaid</w:t>
            </w:r>
          </w:p>
          <w:p w14:paraId="441C134C" w14:textId="77777777" w:rsidR="006B3348" w:rsidRDefault="006B3348" w:rsidP="00CA6CBA">
            <w:pPr>
              <w:pStyle w:val="NoSpacing"/>
              <w:numPr>
                <w:ilvl w:val="0"/>
                <w:numId w:val="8"/>
              </w:numPr>
            </w:pPr>
            <w:r>
              <w:t xml:space="preserve">Write to NBC </w:t>
            </w:r>
            <w:r w:rsidR="00A33321">
              <w:t>about</w:t>
            </w:r>
            <w:r>
              <w:t xml:space="preserve"> what they plan to charge for a CPPP sticker this year</w:t>
            </w:r>
            <w:r w:rsidR="008F7D64">
              <w:t xml:space="preserve"> and to ask how many CPPPs are currently issued</w:t>
            </w:r>
          </w:p>
          <w:p w14:paraId="72AE4A4A" w14:textId="0E3820C5" w:rsidR="009D5E99" w:rsidRDefault="009D5E99" w:rsidP="00CA6CBA">
            <w:pPr>
              <w:pStyle w:val="NoSpacing"/>
              <w:numPr>
                <w:ilvl w:val="0"/>
                <w:numId w:val="8"/>
              </w:numPr>
            </w:pPr>
            <w:r>
              <w:t>Follow up NBC for Church Point Reserve Fund statements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BC4AB0" w14:textId="5E93D11D" w:rsidR="006B3348" w:rsidRPr="00C66FF7" w:rsidRDefault="00C66FF7" w:rsidP="00403519">
            <w:pPr>
              <w:pStyle w:val="NoSpacing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?????</w:t>
            </w:r>
          </w:p>
          <w:p w14:paraId="42B3FE76" w14:textId="77777777" w:rsidR="006B3348" w:rsidRDefault="006B3348" w:rsidP="00403519">
            <w:pPr>
              <w:pStyle w:val="NoSpacing"/>
              <w:rPr>
                <w:bCs/>
              </w:rPr>
            </w:pPr>
          </w:p>
          <w:p w14:paraId="0712F0DC" w14:textId="77777777" w:rsidR="006B3348" w:rsidRDefault="006B3348" w:rsidP="00403519">
            <w:pPr>
              <w:pStyle w:val="NoSpacing"/>
              <w:rPr>
                <w:bCs/>
              </w:rPr>
            </w:pPr>
            <w:r>
              <w:rPr>
                <w:bCs/>
              </w:rPr>
              <w:t>Before next SIRAC meeting (15/4)</w:t>
            </w:r>
          </w:p>
          <w:p w14:paraId="5D42F148" w14:textId="77777777" w:rsidR="009D5E99" w:rsidRDefault="009D5E99" w:rsidP="00403519">
            <w:pPr>
              <w:pStyle w:val="NoSpacing"/>
              <w:rPr>
                <w:bCs/>
              </w:rPr>
            </w:pPr>
          </w:p>
          <w:p w14:paraId="2364DC9D" w14:textId="4820E1C0" w:rsidR="009D5E99" w:rsidRDefault="009D5E99" w:rsidP="00403519">
            <w:pPr>
              <w:pStyle w:val="NoSpacing"/>
              <w:rPr>
                <w:bCs/>
              </w:rPr>
            </w:pPr>
            <w:r>
              <w:rPr>
                <w:bCs/>
              </w:rPr>
              <w:t>Before next SIRAC meeting (15/4)</w:t>
            </w:r>
          </w:p>
        </w:tc>
      </w:tr>
      <w:tr w:rsidR="00120AB0" w14:paraId="4BD83A7E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7B9DA8" w14:textId="36D6A677" w:rsidR="00120AB0" w:rsidRDefault="003E5769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Anne, </w:t>
            </w:r>
            <w:r w:rsidR="00120AB0" w:rsidRPr="005A6A6D">
              <w:rPr>
                <w:b/>
              </w:rPr>
              <w:t>Community Engagement and Communications Working Group</w:t>
            </w:r>
          </w:p>
          <w:p w14:paraId="1AF19A1B" w14:textId="77777777" w:rsidR="00F23E4B" w:rsidRDefault="00F23E4B" w:rsidP="00C036FE">
            <w:pPr>
              <w:suppressAutoHyphens/>
              <w:spacing w:after="0" w:line="240" w:lineRule="auto"/>
              <w:rPr>
                <w:b/>
              </w:rPr>
            </w:pPr>
          </w:p>
          <w:p w14:paraId="1DF7C6BA" w14:textId="77777777" w:rsidR="00F23E4B" w:rsidRDefault="00F23E4B" w:rsidP="00C036FE">
            <w:pPr>
              <w:suppressAutoHyphens/>
              <w:spacing w:after="0" w:line="240" w:lineRule="auto"/>
              <w:rPr>
                <w:b/>
              </w:rPr>
            </w:pPr>
          </w:p>
          <w:p w14:paraId="7ECB9337" w14:textId="62ED3398" w:rsidR="003E5769" w:rsidRDefault="003E5769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Nadja</w:t>
            </w:r>
          </w:p>
          <w:p w14:paraId="40E12DFA" w14:textId="624F33E9" w:rsidR="006B51AF" w:rsidRPr="005A6A6D" w:rsidRDefault="006B51AF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Anne, Nadja, Jane</w:t>
            </w:r>
          </w:p>
          <w:p w14:paraId="6CB27F10" w14:textId="6DEE8B25" w:rsidR="00120AB0" w:rsidRDefault="00F23E4B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Working Group</w:t>
            </w:r>
          </w:p>
          <w:p w14:paraId="51222A3A" w14:textId="644DCD43" w:rsidR="00120AB0" w:rsidRPr="00FF6DD5" w:rsidRDefault="00120AB0" w:rsidP="00C036FE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AFB4AC" w14:textId="005A96C3" w:rsidR="00120AB0" w:rsidRDefault="003E5769" w:rsidP="00403519">
            <w:pPr>
              <w:pStyle w:val="NoSpacing"/>
              <w:numPr>
                <w:ilvl w:val="0"/>
                <w:numId w:val="8"/>
              </w:numPr>
            </w:pPr>
            <w:r>
              <w:t xml:space="preserve">Re-advertise </w:t>
            </w:r>
            <w:r w:rsidR="006B51AF">
              <w:t xml:space="preserve">in SIRA News and PON </w:t>
            </w:r>
            <w:r>
              <w:t xml:space="preserve">for Communications help from community; provide Nadja with information to advertise on Facebook </w:t>
            </w:r>
          </w:p>
          <w:p w14:paraId="5BD3BCF1" w14:textId="03778474" w:rsidR="00F23E4B" w:rsidRDefault="00F23E4B" w:rsidP="00403519">
            <w:pPr>
              <w:pStyle w:val="NoSpacing"/>
              <w:numPr>
                <w:ilvl w:val="0"/>
                <w:numId w:val="8"/>
              </w:numPr>
            </w:pPr>
            <w:r>
              <w:t xml:space="preserve">Co-ordinate production of </w:t>
            </w:r>
            <w:r w:rsidR="00E35B9B">
              <w:t>i</w:t>
            </w:r>
            <w:r>
              <w:t xml:space="preserve">nformation </w:t>
            </w:r>
            <w:r w:rsidR="00E35B9B">
              <w:t>p</w:t>
            </w:r>
            <w:r>
              <w:t xml:space="preserve">ackage to give to Councillors before or at </w:t>
            </w:r>
            <w:r w:rsidR="00E35B9B">
              <w:t>t</w:t>
            </w:r>
            <w:r>
              <w:t>our of Island and Bays</w:t>
            </w:r>
          </w:p>
          <w:p w14:paraId="0C899B3B" w14:textId="64AF7952" w:rsidR="00F23E4B" w:rsidRDefault="00F23E4B" w:rsidP="00F23E4B">
            <w:pPr>
              <w:pStyle w:val="NoSpacing"/>
              <w:numPr>
                <w:ilvl w:val="0"/>
                <w:numId w:val="8"/>
              </w:numPr>
            </w:pPr>
            <w:r>
              <w:t xml:space="preserve">Edit </w:t>
            </w:r>
            <w:r w:rsidR="00E35B9B">
              <w:t>i</w:t>
            </w:r>
            <w:r>
              <w:t xml:space="preserve">nformation </w:t>
            </w:r>
            <w:r w:rsidR="00E35B9B">
              <w:t>p</w:t>
            </w:r>
            <w:r>
              <w:t>ackage</w:t>
            </w:r>
          </w:p>
          <w:p w14:paraId="3ACE261E" w14:textId="2F77CECB" w:rsidR="006B51AF" w:rsidRPr="00F23E4B" w:rsidRDefault="006B51AF" w:rsidP="00F23E4B">
            <w:pPr>
              <w:pStyle w:val="NoSpacing"/>
              <w:numPr>
                <w:ilvl w:val="0"/>
                <w:numId w:val="8"/>
              </w:numPr>
            </w:pPr>
            <w:r>
              <w:t>Discuss possibility of publishing new POD</w:t>
            </w:r>
          </w:p>
          <w:p w14:paraId="1A21974A" w14:textId="77777777" w:rsidR="008210AA" w:rsidRPr="008210AA" w:rsidRDefault="008210AA" w:rsidP="008210AA">
            <w:pPr>
              <w:pStyle w:val="NoSpacing"/>
              <w:ind w:left="360"/>
            </w:pPr>
          </w:p>
          <w:p w14:paraId="26BAE0FE" w14:textId="62A61FDF" w:rsidR="00120AB0" w:rsidRPr="00CA6CBA" w:rsidRDefault="00120AB0" w:rsidP="003E5769">
            <w:pPr>
              <w:pStyle w:val="NoSpacing"/>
              <w:numPr>
                <w:ilvl w:val="0"/>
                <w:numId w:val="8"/>
              </w:numPr>
            </w:pPr>
            <w:r w:rsidRPr="00461082">
              <w:rPr>
                <w:color w:val="00B050"/>
              </w:rPr>
              <w:t>Meet with Governance Working G</w:t>
            </w:r>
            <w:r w:rsidR="00B53E5A" w:rsidRPr="00461082">
              <w:rPr>
                <w:color w:val="00B050"/>
              </w:rPr>
              <w:t>rou</w:t>
            </w:r>
            <w:r w:rsidRPr="00461082">
              <w:rPr>
                <w:color w:val="00B050"/>
              </w:rPr>
              <w:t xml:space="preserve">p to discuss joining, at least on inter-related issues, </w:t>
            </w:r>
            <w:r w:rsidR="00B53E5A" w:rsidRPr="00461082">
              <w:rPr>
                <w:color w:val="00B050"/>
              </w:rPr>
              <w:t>and</w:t>
            </w:r>
            <w:r w:rsidRPr="00461082">
              <w:rPr>
                <w:color w:val="00B050"/>
              </w:rPr>
              <w:t xml:space="preserve"> review of Community Engagement Strategy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4D8A2C" w14:textId="36A08FEE" w:rsidR="00120AB0" w:rsidRDefault="003E5769" w:rsidP="00FF6DD5">
            <w:pPr>
              <w:pStyle w:val="NoSpacing"/>
            </w:pPr>
            <w:r>
              <w:t>Before</w:t>
            </w:r>
            <w:r w:rsidR="00120AB0">
              <w:t xml:space="preserve"> next</w:t>
            </w:r>
            <w:r w:rsidR="006B3348">
              <w:t xml:space="preserve"> SIRAC</w:t>
            </w:r>
            <w:r w:rsidR="00120AB0">
              <w:t xml:space="preserve"> meeting (</w:t>
            </w:r>
            <w:r>
              <w:t>15</w:t>
            </w:r>
            <w:r w:rsidR="00120AB0">
              <w:t>/</w:t>
            </w:r>
            <w:r>
              <w:t>4</w:t>
            </w:r>
            <w:r w:rsidR="00120AB0">
              <w:t>)</w:t>
            </w:r>
          </w:p>
          <w:p w14:paraId="46238DAB" w14:textId="77777777" w:rsidR="00B03F44" w:rsidRDefault="00B03F44" w:rsidP="00FF6DD5">
            <w:pPr>
              <w:pStyle w:val="NoSpacing"/>
            </w:pPr>
          </w:p>
          <w:p w14:paraId="10B11E23" w14:textId="5C9D72EC" w:rsidR="00B03F44" w:rsidRDefault="00CA6CBA" w:rsidP="00FF6DD5">
            <w:pPr>
              <w:pStyle w:val="NoSpacing"/>
            </w:pPr>
            <w:r>
              <w:t xml:space="preserve">Before Councillors’ </w:t>
            </w:r>
            <w:r w:rsidR="00F95D7D">
              <w:t>first tour</w:t>
            </w:r>
            <w:r>
              <w:t xml:space="preserve"> on 2</w:t>
            </w:r>
            <w:r w:rsidR="007623A6">
              <w:t>4</w:t>
            </w:r>
            <w:r>
              <w:t>/3</w:t>
            </w:r>
          </w:p>
          <w:p w14:paraId="46B6F402" w14:textId="579936AC" w:rsidR="00CA6CBA" w:rsidRDefault="00CA6CBA" w:rsidP="00FF6DD5">
            <w:pPr>
              <w:pStyle w:val="NoSpacing"/>
            </w:pPr>
            <w:r>
              <w:t>As above</w:t>
            </w:r>
          </w:p>
          <w:p w14:paraId="6A5635A8" w14:textId="6266C3AF" w:rsidR="00461082" w:rsidRPr="006B51AF" w:rsidRDefault="00837207" w:rsidP="00FF6DD5">
            <w:pPr>
              <w:pStyle w:val="NoSpacing"/>
              <w:rPr>
                <w:color w:val="FF0000"/>
              </w:rPr>
            </w:pPr>
            <w:r w:rsidRPr="00837207">
              <w:t>After Councillors’ Info Pack printed and published</w:t>
            </w:r>
          </w:p>
        </w:tc>
      </w:tr>
      <w:tr w:rsidR="00CA6CBA" w14:paraId="260F1643" w14:textId="77777777" w:rsidTr="009E445E">
        <w:trPr>
          <w:trHeight w:val="275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C509FB" w14:textId="71245377" w:rsidR="00CA6CBA" w:rsidRPr="005A6A6D" w:rsidRDefault="00CA6CBA" w:rsidP="00CA6CBA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Sharon, Roads, Drainage, Traffic and Environment</w:t>
            </w:r>
            <w:r w:rsidR="008B2F82">
              <w:rPr>
                <w:b/>
              </w:rPr>
              <w:t xml:space="preserve"> Working Group</w:t>
            </w:r>
          </w:p>
          <w:p w14:paraId="42176ECD" w14:textId="77777777" w:rsidR="00CA6CBA" w:rsidRDefault="00CA6CBA" w:rsidP="00CA6CBA">
            <w:pPr>
              <w:suppressAutoHyphens/>
              <w:spacing w:after="0" w:line="240" w:lineRule="auto"/>
              <w:rPr>
                <w:b/>
              </w:rPr>
            </w:pPr>
          </w:p>
          <w:p w14:paraId="4B4D2A60" w14:textId="77777777" w:rsidR="00461082" w:rsidRDefault="00461082" w:rsidP="00CA6CBA">
            <w:pPr>
              <w:suppressAutoHyphens/>
              <w:spacing w:after="0" w:line="240" w:lineRule="auto"/>
              <w:rPr>
                <w:b/>
              </w:rPr>
            </w:pPr>
          </w:p>
          <w:p w14:paraId="64F21112" w14:textId="77777777" w:rsidR="00204D77" w:rsidRDefault="00204D77" w:rsidP="00461082">
            <w:pPr>
              <w:suppressAutoHyphens/>
              <w:spacing w:after="0" w:line="240" w:lineRule="auto"/>
              <w:rPr>
                <w:b/>
              </w:rPr>
            </w:pPr>
          </w:p>
          <w:p w14:paraId="56E96783" w14:textId="77777777" w:rsidR="00B3783A" w:rsidRDefault="00B3783A" w:rsidP="00461082">
            <w:pPr>
              <w:suppressAutoHyphens/>
              <w:spacing w:after="0" w:line="240" w:lineRule="auto"/>
              <w:rPr>
                <w:b/>
              </w:rPr>
            </w:pPr>
          </w:p>
          <w:p w14:paraId="76CC5A89" w14:textId="77777777" w:rsidR="00433CF1" w:rsidRDefault="00433CF1" w:rsidP="00461082">
            <w:pPr>
              <w:suppressAutoHyphens/>
              <w:spacing w:after="0" w:line="240" w:lineRule="auto"/>
              <w:rPr>
                <w:b/>
              </w:rPr>
            </w:pPr>
          </w:p>
          <w:p w14:paraId="333853A6" w14:textId="77777777" w:rsidR="00433CF1" w:rsidRDefault="00433CF1" w:rsidP="00461082">
            <w:pPr>
              <w:suppressAutoHyphens/>
              <w:spacing w:after="0" w:line="240" w:lineRule="auto"/>
              <w:rPr>
                <w:b/>
              </w:rPr>
            </w:pPr>
          </w:p>
          <w:p w14:paraId="147481BF" w14:textId="5A7CC9E7" w:rsidR="00461082" w:rsidRDefault="00461082" w:rsidP="00461082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Sharon (with Annette Ritchie - SIRFB)</w:t>
            </w:r>
          </w:p>
          <w:p w14:paraId="2F4ECA01" w14:textId="1D2BFCF5" w:rsidR="00461082" w:rsidRPr="005A6A6D" w:rsidRDefault="00461082" w:rsidP="00461082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648D69" w14:textId="64769F04" w:rsidR="00CA6CBA" w:rsidRDefault="00CA6CBA" w:rsidP="00CA6CB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Draft and distribute a proforma page for relevant Team Leaders to use when creating half page of information to go in package for Councillors</w:t>
            </w:r>
          </w:p>
          <w:p w14:paraId="7D4C4156" w14:textId="7D441F53" w:rsidR="00CA6CBA" w:rsidRDefault="00CA6CBA" w:rsidP="00CA6CB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Provide half a page on each of Roads and Drainage (especially funding), Environment and Vehicle Management for Councillor </w:t>
            </w:r>
            <w:r w:rsidR="00E35B9B">
              <w:t>i</w:t>
            </w:r>
            <w:r>
              <w:t xml:space="preserve">nformation </w:t>
            </w:r>
            <w:r w:rsidR="00E35B9B">
              <w:t>p</w:t>
            </w:r>
            <w:r>
              <w:t>ackage</w:t>
            </w:r>
          </w:p>
          <w:p w14:paraId="00103CAA" w14:textId="1C336057" w:rsidR="00204D77" w:rsidRDefault="00B3783A" w:rsidP="00B3783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3783A">
              <w:t xml:space="preserve">Publish </w:t>
            </w:r>
            <w:r w:rsidR="00E35B9B" w:rsidRPr="00B3783A">
              <w:t>on Scotland Island website and in SIRA News</w:t>
            </w:r>
            <w:r w:rsidR="00AD3E7B">
              <w:t xml:space="preserve"> and PON</w:t>
            </w:r>
            <w:r w:rsidR="00E35B9B" w:rsidRPr="00B3783A">
              <w:t xml:space="preserve"> </w:t>
            </w:r>
            <w:r w:rsidRPr="00B3783A">
              <w:t xml:space="preserve">pet behaviour (particularly dogs and cats) </w:t>
            </w:r>
            <w:r w:rsidR="00E35B9B">
              <w:t xml:space="preserve">guidelines and </w:t>
            </w:r>
            <w:r w:rsidRPr="00B3783A">
              <w:t>responsibilities of owners</w:t>
            </w:r>
          </w:p>
          <w:p w14:paraId="30A448B3" w14:textId="53689A0F" w:rsidR="00433CF1" w:rsidRDefault="00433CF1" w:rsidP="00B3783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Work with Waste Management Working Group to obtain Scotland Island Roads and Drainage Management Plan from NBC</w:t>
            </w:r>
          </w:p>
          <w:p w14:paraId="7CA85F20" w14:textId="22799E44" w:rsidR="00461082" w:rsidRPr="009E445E" w:rsidRDefault="00461082" w:rsidP="009E445E">
            <w:pPr>
              <w:pStyle w:val="NoSpacing"/>
              <w:numPr>
                <w:ilvl w:val="0"/>
                <w:numId w:val="8"/>
              </w:numPr>
              <w:rPr>
                <w:color w:val="00B050"/>
              </w:rPr>
            </w:pPr>
            <w:r w:rsidRPr="00461082">
              <w:rPr>
                <w:color w:val="00B050"/>
              </w:rPr>
              <w:t>Provide Community with information on Emergency Response practices on island and helipad issue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79F620" w14:textId="551C8108" w:rsidR="00CA6CBA" w:rsidRDefault="00F95D7D" w:rsidP="00CA6CBA">
            <w:pPr>
              <w:pStyle w:val="NoSpacing"/>
            </w:pPr>
            <w:r>
              <w:t xml:space="preserve">By </w:t>
            </w:r>
            <w:r w:rsidR="007623A6">
              <w:t>12/3</w:t>
            </w:r>
          </w:p>
          <w:p w14:paraId="49D92DAC" w14:textId="77777777" w:rsidR="00990994" w:rsidRDefault="00990994" w:rsidP="00F95D7D">
            <w:pPr>
              <w:pStyle w:val="NoSpacing"/>
            </w:pPr>
          </w:p>
          <w:p w14:paraId="71D107A5" w14:textId="01A2490D" w:rsidR="00F95D7D" w:rsidRDefault="00F95D7D" w:rsidP="00F95D7D">
            <w:pPr>
              <w:pStyle w:val="NoSpacing"/>
            </w:pPr>
            <w:r>
              <w:t>Before Councillors’ first tour on 2</w:t>
            </w:r>
            <w:r w:rsidR="007623A6">
              <w:t>4</w:t>
            </w:r>
            <w:r>
              <w:t>/3</w:t>
            </w:r>
          </w:p>
          <w:p w14:paraId="4E5EEADD" w14:textId="77777777" w:rsidR="00F95D7D" w:rsidRDefault="00B3783A" w:rsidP="00CA6CBA">
            <w:pPr>
              <w:pStyle w:val="NoSpacing"/>
            </w:pPr>
            <w:r>
              <w:t>Before next SIRAC meeting (15/4)</w:t>
            </w:r>
          </w:p>
          <w:p w14:paraId="7F2533F4" w14:textId="77777777" w:rsidR="00433CF1" w:rsidRDefault="00433CF1" w:rsidP="00CA6CBA">
            <w:pPr>
              <w:pStyle w:val="NoSpacing"/>
            </w:pPr>
          </w:p>
          <w:p w14:paraId="62565BDD" w14:textId="5E133122" w:rsidR="00433CF1" w:rsidRDefault="00433CF1" w:rsidP="00CA6CBA">
            <w:pPr>
              <w:pStyle w:val="NoSpacing"/>
            </w:pPr>
            <w:r>
              <w:t>Before next SIRAC meeting (15/4)</w:t>
            </w:r>
          </w:p>
        </w:tc>
      </w:tr>
      <w:tr w:rsidR="00677768" w14:paraId="7164E662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E01F3B" w14:textId="0F9D3DA3" w:rsidR="00677768" w:rsidRPr="00926DB3" w:rsidRDefault="00926DB3" w:rsidP="00CA6CBA">
            <w:pPr>
              <w:suppressAutoHyphens/>
              <w:spacing w:after="0" w:line="240" w:lineRule="auto"/>
              <w:rPr>
                <w:b/>
              </w:rPr>
            </w:pPr>
            <w:r w:rsidRPr="00926DB3">
              <w:rPr>
                <w:b/>
              </w:rPr>
              <w:t>Anne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1AFD7D" w14:textId="1C02ABA2" w:rsidR="00677768" w:rsidRDefault="00046354" w:rsidP="0004635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3414A">
              <w:t xml:space="preserve">Contact WPCA </w:t>
            </w:r>
            <w:r w:rsidR="006B51AF" w:rsidRPr="0073414A">
              <w:t>- has</w:t>
            </w:r>
            <w:r w:rsidRPr="0073414A">
              <w:t xml:space="preserve"> grandfather/mortality clause about cat ownership passed </w:t>
            </w:r>
            <w:r>
              <w:t>by Council some years ago</w:t>
            </w:r>
            <w:r w:rsidRPr="00046354">
              <w:t xml:space="preserve"> been enforced</w:t>
            </w:r>
            <w:r>
              <w:t xml:space="preserve"> on Western Foreshores</w:t>
            </w:r>
            <w:r w:rsidR="006B51AF">
              <w:t>?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7B8331" w14:textId="1A6DF60D" w:rsidR="00677768" w:rsidRDefault="00046354" w:rsidP="00CA6CBA">
            <w:pPr>
              <w:pStyle w:val="NoSpacing"/>
            </w:pPr>
            <w:r>
              <w:t>Before next SIRAC meeting (15/4)</w:t>
            </w:r>
          </w:p>
        </w:tc>
      </w:tr>
      <w:tr w:rsidR="00046354" w14:paraId="56578631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6FA89C" w14:textId="26DC5C23" w:rsidR="00046354" w:rsidRDefault="00046354" w:rsidP="00CA6CBA">
            <w:pPr>
              <w:suppressAutoHyphens/>
              <w:spacing w:after="0" w:line="240" w:lineRule="auto"/>
              <w:rPr>
                <w:b/>
              </w:rPr>
            </w:pPr>
            <w:r w:rsidRPr="00577966">
              <w:rPr>
                <w:b/>
                <w:color w:val="FF0000"/>
              </w:rPr>
              <w:lastRenderedPageBreak/>
              <w:t>?????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F5BDEC" w14:textId="1E99D72F" w:rsidR="00AA5002" w:rsidRPr="00AB4419" w:rsidRDefault="00AA5002" w:rsidP="00AA50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FF0000"/>
              </w:rPr>
            </w:pPr>
            <w:r w:rsidRPr="00AB4419">
              <w:rPr>
                <w:color w:val="FF0000"/>
              </w:rPr>
              <w:t>Push NBC for a decision on buggy issues</w:t>
            </w:r>
          </w:p>
          <w:p w14:paraId="7FA4419C" w14:textId="7C6EEFB5" w:rsidR="00046354" w:rsidRPr="00046354" w:rsidRDefault="00AA5002" w:rsidP="00AA500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B4419">
              <w:rPr>
                <w:color w:val="FF0000"/>
              </w:rPr>
              <w:t xml:space="preserve">Push for communication between police and NBC </w:t>
            </w:r>
            <w:r w:rsidRPr="00AA5002">
              <w:rPr>
                <w:color w:val="FF0000"/>
              </w:rPr>
              <w:t>on island issue</w:t>
            </w:r>
            <w:r w:rsidR="00AB4419">
              <w:rPr>
                <w:color w:val="FF0000"/>
              </w:rPr>
              <w:t>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5165AE" w14:textId="77777777" w:rsidR="00046354" w:rsidRDefault="00AA5002" w:rsidP="00CA6CBA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?????</w:t>
            </w:r>
          </w:p>
          <w:p w14:paraId="5B75EED0" w14:textId="7F19DAE2" w:rsidR="00D82907" w:rsidRPr="00AA5002" w:rsidRDefault="00D82907" w:rsidP="00CA6CBA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?????</w:t>
            </w:r>
          </w:p>
        </w:tc>
      </w:tr>
      <w:tr w:rsidR="008B2F82" w14:paraId="6E85171F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BB51B4" w14:textId="260E9D74" w:rsidR="008B2F82" w:rsidRDefault="008B2F82" w:rsidP="00CA6CBA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Colin, Waste Management Working Group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3A3091" w14:textId="2C587A19" w:rsidR="008B2F82" w:rsidRDefault="008B2F82" w:rsidP="00CA6CB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Obtain from NBC </w:t>
            </w:r>
            <w:r>
              <w:rPr>
                <w:bCs/>
              </w:rPr>
              <w:t>Waste Management Tender document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662422" w14:textId="1BCA0D54" w:rsidR="008B2F82" w:rsidRDefault="008B2F82" w:rsidP="00CA6CBA">
            <w:pPr>
              <w:pStyle w:val="NoSpacing"/>
            </w:pPr>
            <w:r>
              <w:t>ASAP – while tender process is still live</w:t>
            </w:r>
          </w:p>
        </w:tc>
      </w:tr>
      <w:tr w:rsidR="00461082" w14:paraId="40F0DD34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2D9990" w14:textId="5555B93B" w:rsidR="00461082" w:rsidRDefault="00461082" w:rsidP="00CA6CBA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Alec, Wharves Working Group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68ED6C" w14:textId="14B776CB" w:rsidR="00461082" w:rsidRDefault="00461082" w:rsidP="00CA6CB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Provide half a page on Wharves for Councillor </w:t>
            </w:r>
            <w:r w:rsidR="00E35B9B">
              <w:t>i</w:t>
            </w:r>
            <w:r>
              <w:t xml:space="preserve">nformation </w:t>
            </w:r>
            <w:r w:rsidR="00E35B9B">
              <w:t>p</w:t>
            </w:r>
            <w:r>
              <w:t>ackage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692658" w14:textId="54D5722D" w:rsidR="00461082" w:rsidRDefault="00F95D7D" w:rsidP="00CA6CBA">
            <w:pPr>
              <w:pStyle w:val="NoSpacing"/>
            </w:pPr>
            <w:r>
              <w:t>Before Councillors’ first tour on 2</w:t>
            </w:r>
            <w:r w:rsidR="007623A6">
              <w:t>4</w:t>
            </w:r>
            <w:r>
              <w:t xml:space="preserve">/3 </w:t>
            </w:r>
          </w:p>
        </w:tc>
      </w:tr>
      <w:tr w:rsidR="00822F64" w14:paraId="25DBC525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1A6897" w14:textId="413260C3" w:rsidR="00822F64" w:rsidRDefault="00822F64" w:rsidP="00CA6CBA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Nadja, Boyd – Hall Working Group</w:t>
            </w:r>
          </w:p>
          <w:p w14:paraId="49AFA0B9" w14:textId="77777777" w:rsidR="00D3497F" w:rsidRDefault="00D3497F" w:rsidP="00CA6CBA">
            <w:pPr>
              <w:suppressAutoHyphens/>
              <w:spacing w:after="0" w:line="240" w:lineRule="auto"/>
              <w:rPr>
                <w:b/>
              </w:rPr>
            </w:pPr>
          </w:p>
          <w:p w14:paraId="65560A41" w14:textId="77777777" w:rsidR="00D3497F" w:rsidRDefault="00D3497F" w:rsidP="00CA6CBA">
            <w:pPr>
              <w:suppressAutoHyphens/>
              <w:spacing w:after="0" w:line="240" w:lineRule="auto"/>
              <w:rPr>
                <w:b/>
              </w:rPr>
            </w:pPr>
          </w:p>
          <w:p w14:paraId="6B5C88EB" w14:textId="77777777" w:rsidR="00D3497F" w:rsidRDefault="00D3497F" w:rsidP="00CA6CBA">
            <w:pPr>
              <w:suppressAutoHyphens/>
              <w:spacing w:after="0" w:line="240" w:lineRule="auto"/>
              <w:rPr>
                <w:b/>
              </w:rPr>
            </w:pPr>
          </w:p>
          <w:p w14:paraId="1BF6B415" w14:textId="11399059" w:rsidR="00D3497F" w:rsidRDefault="00D3497F" w:rsidP="00CA6CBA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Nadja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6AE2D" w14:textId="7A3B78F2" w:rsidR="00822F64" w:rsidRDefault="00822F64" w:rsidP="00041D7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Put together business case outlining SIRA </w:t>
            </w:r>
            <w:r w:rsidR="00D3497F">
              <w:t xml:space="preserve">funding </w:t>
            </w:r>
            <w:r w:rsidR="00421B0C">
              <w:t>to</w:t>
            </w:r>
            <w:r w:rsidR="00D3497F">
              <w:t xml:space="preserve"> </w:t>
            </w:r>
            <w:r>
              <w:t xml:space="preserve">open </w:t>
            </w:r>
            <w:r w:rsidR="00D3497F">
              <w:t xml:space="preserve">hall </w:t>
            </w:r>
            <w:r>
              <w:t>toilet, and pros and cons of doing so</w:t>
            </w:r>
            <w:r w:rsidR="006C06A0">
              <w:t>. Publish and seek community response</w:t>
            </w:r>
          </w:p>
          <w:p w14:paraId="2DBA99BD" w14:textId="77777777" w:rsidR="00D3497F" w:rsidRPr="00D3497F" w:rsidRDefault="00D3497F" w:rsidP="00D3497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bCs/>
              </w:rPr>
              <w:t>Write to NBC asking for door to separate toilets from hall, whether or not toilets opened to public</w:t>
            </w:r>
          </w:p>
          <w:p w14:paraId="62674E30" w14:textId="29F111F3" w:rsidR="00D3497F" w:rsidRDefault="00D3497F" w:rsidP="00D3497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Draft info about hall availability, including a link to S.I. website</w:t>
            </w:r>
            <w:r w:rsidR="00547C02">
              <w:t xml:space="preserve">, </w:t>
            </w:r>
            <w:r>
              <w:t>to go on NBC website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FD2897" w14:textId="77777777" w:rsidR="00822F64" w:rsidRDefault="00D3497F" w:rsidP="00CA6CBA">
            <w:pPr>
              <w:pStyle w:val="NoSpacing"/>
            </w:pPr>
            <w:r>
              <w:t>Before next SIRAC meeting (15/4)</w:t>
            </w:r>
          </w:p>
          <w:p w14:paraId="4D56F07F" w14:textId="77777777" w:rsidR="00D3497F" w:rsidRDefault="00D3497F" w:rsidP="00CA6CBA">
            <w:pPr>
              <w:pStyle w:val="NoSpacing"/>
            </w:pPr>
          </w:p>
          <w:p w14:paraId="079B4D1F" w14:textId="77777777" w:rsidR="00D3497F" w:rsidRDefault="00D3497F" w:rsidP="00CA6CBA">
            <w:pPr>
              <w:pStyle w:val="NoSpacing"/>
            </w:pPr>
            <w:r>
              <w:t>Before next SIRAC meeting (15/4)</w:t>
            </w:r>
          </w:p>
          <w:p w14:paraId="0A487166" w14:textId="77777777" w:rsidR="00D3497F" w:rsidRDefault="00D3497F" w:rsidP="00CA6CBA">
            <w:pPr>
              <w:pStyle w:val="NoSpacing"/>
            </w:pPr>
          </w:p>
          <w:p w14:paraId="302F68FF" w14:textId="0F330F67" w:rsidR="00D3497F" w:rsidRDefault="00D3497F" w:rsidP="00CA6CBA">
            <w:pPr>
              <w:pStyle w:val="NoSpacing"/>
            </w:pPr>
            <w:r>
              <w:t>Before next SIRAC meeting (15/4)</w:t>
            </w:r>
          </w:p>
        </w:tc>
      </w:tr>
      <w:tr w:rsidR="00CA6CBA" w14:paraId="6CE62EE8" w14:textId="77777777" w:rsidTr="00030D4D">
        <w:trPr>
          <w:trHeight w:val="47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3F1272" w14:textId="72DD013A" w:rsidR="00CA6CBA" w:rsidRPr="005A6A6D" w:rsidRDefault="00F95D7D" w:rsidP="00CA6C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Hubert</w:t>
            </w:r>
            <w:r w:rsidR="00822F6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CA6CBA" w:rsidRPr="005A6A6D">
              <w:rPr>
                <w:b/>
              </w:rPr>
              <w:t>Water and Waste Water Working Group</w:t>
            </w:r>
          </w:p>
          <w:p w14:paraId="45B6B6C7" w14:textId="427F9D15" w:rsidR="00CA6CBA" w:rsidRPr="005A6A6D" w:rsidRDefault="00CA6CBA" w:rsidP="00CA6CBA">
            <w:pPr>
              <w:spacing w:after="0" w:line="240" w:lineRule="auto"/>
              <w:rPr>
                <w:b/>
              </w:rPr>
            </w:pPr>
            <w:r w:rsidRPr="005A6A6D">
              <w:rPr>
                <w:b/>
              </w:rPr>
              <w:t>Hubert, Boyd and Ian Laughton-Smith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703DB4" w14:textId="6A9014C2" w:rsidR="00F95D7D" w:rsidRPr="00F95D7D" w:rsidRDefault="00F95D7D" w:rsidP="00CA6CB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Provide half a page on Sewerage and Water for Councillor </w:t>
            </w:r>
            <w:r w:rsidR="00E35B9B">
              <w:t>i</w:t>
            </w:r>
            <w:r>
              <w:t xml:space="preserve">nformation </w:t>
            </w:r>
            <w:r w:rsidR="00E35B9B">
              <w:t>p</w:t>
            </w:r>
            <w:r>
              <w:t>ackage</w:t>
            </w:r>
          </w:p>
          <w:p w14:paraId="71C13089" w14:textId="77777777" w:rsidR="00B3783A" w:rsidRPr="00B3783A" w:rsidRDefault="00B3783A" w:rsidP="00B3783A">
            <w:pPr>
              <w:pStyle w:val="ListParagraph"/>
              <w:spacing w:after="0" w:line="240" w:lineRule="auto"/>
              <w:ind w:left="360"/>
            </w:pPr>
          </w:p>
          <w:p w14:paraId="0D8ED633" w14:textId="19A533CE" w:rsidR="00CA6CBA" w:rsidRPr="005A3A15" w:rsidRDefault="00CA6CBA" w:rsidP="00CA6CB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95D7D">
              <w:rPr>
                <w:color w:val="00B050"/>
              </w:rPr>
              <w:t>Review quotes for work on new pipes and valves; report to SIRAC for approval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BC1734" w14:textId="1F399506" w:rsidR="00CA6CBA" w:rsidRDefault="00F95D7D" w:rsidP="00CA6CBA">
            <w:pPr>
              <w:spacing w:after="0" w:line="240" w:lineRule="auto"/>
            </w:pPr>
            <w:r>
              <w:t>Before Councillors’ first tour on 2</w:t>
            </w:r>
            <w:r w:rsidR="007623A6">
              <w:t>4</w:t>
            </w:r>
            <w:r>
              <w:t xml:space="preserve">/3 </w:t>
            </w:r>
          </w:p>
        </w:tc>
      </w:tr>
      <w:bookmarkEnd w:id="0"/>
    </w:tbl>
    <w:p w14:paraId="51CA616A" w14:textId="77777777" w:rsidR="00BC344D" w:rsidRPr="003B7165" w:rsidRDefault="00BC344D" w:rsidP="009751F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BC344D" w:rsidRPr="003B7165" w:rsidSect="00A46A73"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E2F3" w14:textId="77777777" w:rsidR="00637592" w:rsidRDefault="00637592">
      <w:r>
        <w:separator/>
      </w:r>
    </w:p>
  </w:endnote>
  <w:endnote w:type="continuationSeparator" w:id="0">
    <w:p w14:paraId="60CB6720" w14:textId="77777777" w:rsidR="00637592" w:rsidRDefault="00637592">
      <w:r>
        <w:continuationSeparator/>
      </w:r>
    </w:p>
  </w:endnote>
  <w:endnote w:type="continuationNotice" w:id="1">
    <w:p w14:paraId="145F8469" w14:textId="77777777" w:rsidR="00637592" w:rsidRDefault="00637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B90" w14:textId="554D3294" w:rsidR="006B51AF" w:rsidRPr="001C0721" w:rsidRDefault="006B51AF" w:rsidP="007A6144">
    <w:pPr>
      <w:pStyle w:val="Footer"/>
      <w:tabs>
        <w:tab w:val="left" w:pos="3237"/>
      </w:tabs>
      <w:rPr>
        <w:i/>
        <w:iCs/>
      </w:rPr>
    </w:pPr>
    <w:r w:rsidRPr="73673E81">
      <w:rPr>
        <w:i/>
        <w:iCs/>
      </w:rPr>
      <w:t>S</w:t>
    </w:r>
    <w:r>
      <w:rPr>
        <w:i/>
        <w:iCs/>
      </w:rPr>
      <w:t>IRAC Meeting 4th March, 2018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73673E81">
      <w:rPr>
        <w:i/>
        <w:iCs/>
        <w:noProof/>
      </w:rPr>
      <w:fldChar w:fldCharType="begin"/>
    </w:r>
    <w:r w:rsidRPr="00721992">
      <w:rPr>
        <w:i/>
      </w:rPr>
      <w:instrText xml:space="preserve"> PAGE   \* MERGEFORMAT </w:instrText>
    </w:r>
    <w:r w:rsidRPr="73673E81">
      <w:rPr>
        <w:i/>
      </w:rPr>
      <w:fldChar w:fldCharType="separate"/>
    </w:r>
    <w:r w:rsidR="00A33321" w:rsidRPr="00A33321">
      <w:rPr>
        <w:i/>
        <w:iCs/>
        <w:noProof/>
      </w:rPr>
      <w:t>4</w:t>
    </w:r>
    <w:r w:rsidRPr="73673E81">
      <w:rPr>
        <w:i/>
        <w:iCs/>
        <w:noProof/>
      </w:rPr>
      <w:fldChar w:fldCharType="end"/>
    </w:r>
    <w:r w:rsidRPr="73673E81">
      <w:rPr>
        <w:i/>
        <w:iCs/>
        <w:noProof/>
      </w:rPr>
      <w:t xml:space="preserve"> / </w:t>
    </w:r>
    <w:r w:rsidRPr="73673E81">
      <w:rPr>
        <w:i/>
        <w:iCs/>
        <w:noProof/>
      </w:rPr>
      <w:fldChar w:fldCharType="begin"/>
    </w:r>
    <w:r>
      <w:rPr>
        <w:i/>
        <w:noProof/>
      </w:rPr>
      <w:instrText xml:space="preserve"> NUMPAGES   \* MERGEFORMAT </w:instrText>
    </w:r>
    <w:r w:rsidRPr="73673E81">
      <w:rPr>
        <w:i/>
        <w:noProof/>
      </w:rPr>
      <w:fldChar w:fldCharType="separate"/>
    </w:r>
    <w:r w:rsidR="00A33321" w:rsidRPr="00A33321">
      <w:rPr>
        <w:i/>
        <w:iCs/>
        <w:noProof/>
      </w:rPr>
      <w:t>6</w:t>
    </w:r>
    <w:r w:rsidRPr="73673E81">
      <w:rPr>
        <w:i/>
        <w:iCs/>
        <w:noProof/>
      </w:rPr>
      <w:fldChar w:fldCharType="end"/>
    </w:r>
  </w:p>
  <w:p w14:paraId="4D314775" w14:textId="77777777" w:rsidR="006B51AF" w:rsidRDefault="006B5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5E31" w14:textId="77777777" w:rsidR="00637592" w:rsidRDefault="00637592">
      <w:r>
        <w:separator/>
      </w:r>
    </w:p>
  </w:footnote>
  <w:footnote w:type="continuationSeparator" w:id="0">
    <w:p w14:paraId="44631A1D" w14:textId="77777777" w:rsidR="00637592" w:rsidRDefault="00637592">
      <w:r>
        <w:continuationSeparator/>
      </w:r>
    </w:p>
  </w:footnote>
  <w:footnote w:type="continuationNotice" w:id="1">
    <w:p w14:paraId="428528FE" w14:textId="77777777" w:rsidR="00637592" w:rsidRDefault="006375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FF"/>
    <w:multiLevelType w:val="hybridMultilevel"/>
    <w:tmpl w:val="8278B66C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6F8"/>
    <w:multiLevelType w:val="hybridMultilevel"/>
    <w:tmpl w:val="87322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3673"/>
    <w:multiLevelType w:val="hybridMultilevel"/>
    <w:tmpl w:val="6EBEF598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61F1A"/>
    <w:multiLevelType w:val="hybridMultilevel"/>
    <w:tmpl w:val="F8906E4E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D477D"/>
    <w:multiLevelType w:val="hybridMultilevel"/>
    <w:tmpl w:val="C298EDA2"/>
    <w:lvl w:ilvl="0" w:tplc="D9F0664A">
      <w:start w:val="12"/>
      <w:numFmt w:val="bullet"/>
      <w:lvlText w:val=""/>
      <w:lvlJc w:val="left"/>
      <w:pPr>
        <w:ind w:left="87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41A63A2"/>
    <w:multiLevelType w:val="hybridMultilevel"/>
    <w:tmpl w:val="F426ED0A"/>
    <w:lvl w:ilvl="0" w:tplc="A2366C4A">
      <w:start w:val="12"/>
      <w:numFmt w:val="bullet"/>
      <w:lvlText w:val=""/>
      <w:lvlJc w:val="left"/>
      <w:pPr>
        <w:ind w:left="814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907695"/>
    <w:multiLevelType w:val="multilevel"/>
    <w:tmpl w:val="5F9200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067452"/>
    <w:multiLevelType w:val="hybridMultilevel"/>
    <w:tmpl w:val="672A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654F6"/>
    <w:multiLevelType w:val="hybridMultilevel"/>
    <w:tmpl w:val="5F84E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D25B1"/>
    <w:multiLevelType w:val="hybridMultilevel"/>
    <w:tmpl w:val="5A20E4FA"/>
    <w:lvl w:ilvl="0" w:tplc="B49650BE">
      <w:start w:val="1"/>
      <w:numFmt w:val="decimal"/>
      <w:pStyle w:val="Maintext"/>
      <w:lvlText w:val="%1."/>
      <w:lvlJc w:val="left"/>
      <w:pPr>
        <w:ind w:left="720" w:hanging="360"/>
      </w:pPr>
      <w:rPr>
        <w:rFonts w:cs="Times New Roman" w:hint="default"/>
      </w:rPr>
    </w:lvl>
    <w:lvl w:ilvl="1" w:tplc="1DAEE9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BAFB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92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12F7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72AB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12C1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7C4A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5C95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F07343"/>
    <w:multiLevelType w:val="hybridMultilevel"/>
    <w:tmpl w:val="5ADC2F0A"/>
    <w:lvl w:ilvl="0" w:tplc="37BCA52A">
      <w:start w:val="1"/>
      <w:numFmt w:val="decimal"/>
      <w:pStyle w:val="SIRAminutesnumberedpoints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C44DB0"/>
    <w:multiLevelType w:val="hybridMultilevel"/>
    <w:tmpl w:val="7332E0D4"/>
    <w:lvl w:ilvl="0" w:tplc="7294F5D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E386D"/>
    <w:multiLevelType w:val="hybridMultilevel"/>
    <w:tmpl w:val="C3E253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D5CE7"/>
    <w:multiLevelType w:val="multilevel"/>
    <w:tmpl w:val="E26874F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Wingdings"/>
        <w:b/>
        <w:i w:val="0"/>
      </w:rPr>
    </w:lvl>
    <w:lvl w:ilvl="1">
      <w:start w:val="1"/>
      <w:numFmt w:val="decimal"/>
      <w:pStyle w:val="BodyText"/>
      <w:lvlText w:val="%2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DA63C90"/>
    <w:multiLevelType w:val="hybridMultilevel"/>
    <w:tmpl w:val="DA2EA072"/>
    <w:lvl w:ilvl="0" w:tplc="5CC8C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7715E"/>
    <w:multiLevelType w:val="hybridMultilevel"/>
    <w:tmpl w:val="87429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04B8"/>
    <w:multiLevelType w:val="hybridMultilevel"/>
    <w:tmpl w:val="61A8CD90"/>
    <w:lvl w:ilvl="0" w:tplc="040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713C47E3"/>
    <w:multiLevelType w:val="hybridMultilevel"/>
    <w:tmpl w:val="3DAC7508"/>
    <w:lvl w:ilvl="0" w:tplc="89A4EA7C">
      <w:start w:val="12"/>
      <w:numFmt w:val="bullet"/>
      <w:lvlText w:val=""/>
      <w:lvlJc w:val="left"/>
      <w:pPr>
        <w:ind w:left="814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7AB5350B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4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DC"/>
    <w:rsid w:val="000005B4"/>
    <w:rsid w:val="00002CE4"/>
    <w:rsid w:val="0000344C"/>
    <w:rsid w:val="00003ECC"/>
    <w:rsid w:val="000041D8"/>
    <w:rsid w:val="00004382"/>
    <w:rsid w:val="000045E0"/>
    <w:rsid w:val="00004833"/>
    <w:rsid w:val="00004F95"/>
    <w:rsid w:val="00005D62"/>
    <w:rsid w:val="000076A3"/>
    <w:rsid w:val="00010350"/>
    <w:rsid w:val="00010A07"/>
    <w:rsid w:val="00011676"/>
    <w:rsid w:val="00011D57"/>
    <w:rsid w:val="00013B64"/>
    <w:rsid w:val="0001597E"/>
    <w:rsid w:val="000159FE"/>
    <w:rsid w:val="00015D2B"/>
    <w:rsid w:val="00017464"/>
    <w:rsid w:val="000178F3"/>
    <w:rsid w:val="0002014C"/>
    <w:rsid w:val="000216A7"/>
    <w:rsid w:val="00021A5E"/>
    <w:rsid w:val="00021BA0"/>
    <w:rsid w:val="00023F1F"/>
    <w:rsid w:val="00025A49"/>
    <w:rsid w:val="000263A6"/>
    <w:rsid w:val="00027DF0"/>
    <w:rsid w:val="00030686"/>
    <w:rsid w:val="00030A50"/>
    <w:rsid w:val="00030D4D"/>
    <w:rsid w:val="0003240B"/>
    <w:rsid w:val="00032C50"/>
    <w:rsid w:val="0003438D"/>
    <w:rsid w:val="0003545B"/>
    <w:rsid w:val="00035D5C"/>
    <w:rsid w:val="00035E9B"/>
    <w:rsid w:val="0003660C"/>
    <w:rsid w:val="000376DF"/>
    <w:rsid w:val="00037E37"/>
    <w:rsid w:val="0004072B"/>
    <w:rsid w:val="00040D6C"/>
    <w:rsid w:val="00040EC0"/>
    <w:rsid w:val="000428BE"/>
    <w:rsid w:val="00046354"/>
    <w:rsid w:val="00046D69"/>
    <w:rsid w:val="0005118D"/>
    <w:rsid w:val="00053DA4"/>
    <w:rsid w:val="00054154"/>
    <w:rsid w:val="00054162"/>
    <w:rsid w:val="00054586"/>
    <w:rsid w:val="0005684A"/>
    <w:rsid w:val="00056858"/>
    <w:rsid w:val="00060850"/>
    <w:rsid w:val="000628FB"/>
    <w:rsid w:val="00062CD9"/>
    <w:rsid w:val="000647A9"/>
    <w:rsid w:val="000649B3"/>
    <w:rsid w:val="00064A27"/>
    <w:rsid w:val="00065581"/>
    <w:rsid w:val="000658D1"/>
    <w:rsid w:val="00066098"/>
    <w:rsid w:val="00066974"/>
    <w:rsid w:val="0006751E"/>
    <w:rsid w:val="00067B59"/>
    <w:rsid w:val="00070C1F"/>
    <w:rsid w:val="000713B4"/>
    <w:rsid w:val="000717C2"/>
    <w:rsid w:val="0007296D"/>
    <w:rsid w:val="00073064"/>
    <w:rsid w:val="00073B0C"/>
    <w:rsid w:val="000748C1"/>
    <w:rsid w:val="00075880"/>
    <w:rsid w:val="00075EEA"/>
    <w:rsid w:val="000764CE"/>
    <w:rsid w:val="00077C93"/>
    <w:rsid w:val="00077E4E"/>
    <w:rsid w:val="0008012C"/>
    <w:rsid w:val="00080EC6"/>
    <w:rsid w:val="0008297A"/>
    <w:rsid w:val="00083183"/>
    <w:rsid w:val="00084356"/>
    <w:rsid w:val="00084423"/>
    <w:rsid w:val="00084FCA"/>
    <w:rsid w:val="000855A7"/>
    <w:rsid w:val="000875F9"/>
    <w:rsid w:val="00090475"/>
    <w:rsid w:val="00090494"/>
    <w:rsid w:val="000910A9"/>
    <w:rsid w:val="00091FEF"/>
    <w:rsid w:val="00092483"/>
    <w:rsid w:val="000930D8"/>
    <w:rsid w:val="00093335"/>
    <w:rsid w:val="00093E48"/>
    <w:rsid w:val="000940FF"/>
    <w:rsid w:val="0009412A"/>
    <w:rsid w:val="0009456B"/>
    <w:rsid w:val="00094EBA"/>
    <w:rsid w:val="000A0FC8"/>
    <w:rsid w:val="000A0FD8"/>
    <w:rsid w:val="000A1EBD"/>
    <w:rsid w:val="000A20C1"/>
    <w:rsid w:val="000A3651"/>
    <w:rsid w:val="000A6BA0"/>
    <w:rsid w:val="000A7B49"/>
    <w:rsid w:val="000A7F2E"/>
    <w:rsid w:val="000B0131"/>
    <w:rsid w:val="000B1641"/>
    <w:rsid w:val="000B1858"/>
    <w:rsid w:val="000B1D1E"/>
    <w:rsid w:val="000B200B"/>
    <w:rsid w:val="000B261E"/>
    <w:rsid w:val="000B4313"/>
    <w:rsid w:val="000B474C"/>
    <w:rsid w:val="000B4793"/>
    <w:rsid w:val="000B5E59"/>
    <w:rsid w:val="000B697E"/>
    <w:rsid w:val="000B6E29"/>
    <w:rsid w:val="000C105F"/>
    <w:rsid w:val="000C174E"/>
    <w:rsid w:val="000C2004"/>
    <w:rsid w:val="000C20C9"/>
    <w:rsid w:val="000C4220"/>
    <w:rsid w:val="000C56AB"/>
    <w:rsid w:val="000C6176"/>
    <w:rsid w:val="000C62B9"/>
    <w:rsid w:val="000C68D6"/>
    <w:rsid w:val="000C6D84"/>
    <w:rsid w:val="000C7B0E"/>
    <w:rsid w:val="000D0423"/>
    <w:rsid w:val="000D0CD9"/>
    <w:rsid w:val="000D47BD"/>
    <w:rsid w:val="000D4B19"/>
    <w:rsid w:val="000D4B74"/>
    <w:rsid w:val="000D5381"/>
    <w:rsid w:val="000D540B"/>
    <w:rsid w:val="000D5805"/>
    <w:rsid w:val="000D6360"/>
    <w:rsid w:val="000E1D5A"/>
    <w:rsid w:val="000E2350"/>
    <w:rsid w:val="000E34C6"/>
    <w:rsid w:val="000E506B"/>
    <w:rsid w:val="000E6077"/>
    <w:rsid w:val="000E6898"/>
    <w:rsid w:val="000F01EB"/>
    <w:rsid w:val="000F053D"/>
    <w:rsid w:val="000F0A1E"/>
    <w:rsid w:val="000F109F"/>
    <w:rsid w:val="000F1E7A"/>
    <w:rsid w:val="000F3BD1"/>
    <w:rsid w:val="000F5D13"/>
    <w:rsid w:val="000F6554"/>
    <w:rsid w:val="000F717E"/>
    <w:rsid w:val="00100575"/>
    <w:rsid w:val="00100FC6"/>
    <w:rsid w:val="0010163D"/>
    <w:rsid w:val="0010200D"/>
    <w:rsid w:val="001027B1"/>
    <w:rsid w:val="00102C8A"/>
    <w:rsid w:val="00102F26"/>
    <w:rsid w:val="001048B4"/>
    <w:rsid w:val="001062EF"/>
    <w:rsid w:val="0010726F"/>
    <w:rsid w:val="00111696"/>
    <w:rsid w:val="00111E17"/>
    <w:rsid w:val="0011227B"/>
    <w:rsid w:val="00112C18"/>
    <w:rsid w:val="00113B37"/>
    <w:rsid w:val="00113F35"/>
    <w:rsid w:val="001147F8"/>
    <w:rsid w:val="001149AA"/>
    <w:rsid w:val="00115521"/>
    <w:rsid w:val="0011595E"/>
    <w:rsid w:val="00115D57"/>
    <w:rsid w:val="00117612"/>
    <w:rsid w:val="00120AB0"/>
    <w:rsid w:val="0012178B"/>
    <w:rsid w:val="00122419"/>
    <w:rsid w:val="0012272A"/>
    <w:rsid w:val="00125690"/>
    <w:rsid w:val="001306F1"/>
    <w:rsid w:val="001308E4"/>
    <w:rsid w:val="00131DB5"/>
    <w:rsid w:val="00133552"/>
    <w:rsid w:val="00135B3B"/>
    <w:rsid w:val="00135BF7"/>
    <w:rsid w:val="00136B07"/>
    <w:rsid w:val="00137044"/>
    <w:rsid w:val="00137A64"/>
    <w:rsid w:val="001407AB"/>
    <w:rsid w:val="00140EF2"/>
    <w:rsid w:val="00142237"/>
    <w:rsid w:val="001429CD"/>
    <w:rsid w:val="00142F36"/>
    <w:rsid w:val="00144B97"/>
    <w:rsid w:val="00146B39"/>
    <w:rsid w:val="0014762A"/>
    <w:rsid w:val="00147883"/>
    <w:rsid w:val="00147BAC"/>
    <w:rsid w:val="00147CA0"/>
    <w:rsid w:val="00151572"/>
    <w:rsid w:val="001535D5"/>
    <w:rsid w:val="00153C13"/>
    <w:rsid w:val="0015419E"/>
    <w:rsid w:val="001545DA"/>
    <w:rsid w:val="00155FE4"/>
    <w:rsid w:val="0015600B"/>
    <w:rsid w:val="0015603B"/>
    <w:rsid w:val="00157CFA"/>
    <w:rsid w:val="00160179"/>
    <w:rsid w:val="001607FB"/>
    <w:rsid w:val="00160AEE"/>
    <w:rsid w:val="00162623"/>
    <w:rsid w:val="001633CA"/>
    <w:rsid w:val="00163431"/>
    <w:rsid w:val="001635E6"/>
    <w:rsid w:val="00163DC7"/>
    <w:rsid w:val="00163F05"/>
    <w:rsid w:val="001651D7"/>
    <w:rsid w:val="001659B3"/>
    <w:rsid w:val="00165A85"/>
    <w:rsid w:val="00165B8D"/>
    <w:rsid w:val="00170D1F"/>
    <w:rsid w:val="00172961"/>
    <w:rsid w:val="00173FD4"/>
    <w:rsid w:val="001744F5"/>
    <w:rsid w:val="00174549"/>
    <w:rsid w:val="001750D0"/>
    <w:rsid w:val="00177675"/>
    <w:rsid w:val="00177727"/>
    <w:rsid w:val="00181765"/>
    <w:rsid w:val="0018257A"/>
    <w:rsid w:val="00183BCE"/>
    <w:rsid w:val="00183D4C"/>
    <w:rsid w:val="00183F37"/>
    <w:rsid w:val="00183FCE"/>
    <w:rsid w:val="001849EF"/>
    <w:rsid w:val="00184BEB"/>
    <w:rsid w:val="0018528F"/>
    <w:rsid w:val="001866E4"/>
    <w:rsid w:val="0019092B"/>
    <w:rsid w:val="00190FEC"/>
    <w:rsid w:val="001917AD"/>
    <w:rsid w:val="00191A44"/>
    <w:rsid w:val="001925FB"/>
    <w:rsid w:val="001946E3"/>
    <w:rsid w:val="00196DBF"/>
    <w:rsid w:val="00197820"/>
    <w:rsid w:val="001A0A53"/>
    <w:rsid w:val="001A1296"/>
    <w:rsid w:val="001A1F0B"/>
    <w:rsid w:val="001A2AE6"/>
    <w:rsid w:val="001A5248"/>
    <w:rsid w:val="001A5AFB"/>
    <w:rsid w:val="001A680F"/>
    <w:rsid w:val="001A6D5B"/>
    <w:rsid w:val="001A6FAA"/>
    <w:rsid w:val="001A71B3"/>
    <w:rsid w:val="001B16F7"/>
    <w:rsid w:val="001B35E7"/>
    <w:rsid w:val="001B40F0"/>
    <w:rsid w:val="001B446E"/>
    <w:rsid w:val="001B4820"/>
    <w:rsid w:val="001B4A80"/>
    <w:rsid w:val="001B5BFD"/>
    <w:rsid w:val="001B6C7D"/>
    <w:rsid w:val="001B6C8D"/>
    <w:rsid w:val="001B79DA"/>
    <w:rsid w:val="001C02B0"/>
    <w:rsid w:val="001C0721"/>
    <w:rsid w:val="001C142D"/>
    <w:rsid w:val="001C174C"/>
    <w:rsid w:val="001C46C1"/>
    <w:rsid w:val="001C4761"/>
    <w:rsid w:val="001C52CC"/>
    <w:rsid w:val="001C5366"/>
    <w:rsid w:val="001C567D"/>
    <w:rsid w:val="001C7E39"/>
    <w:rsid w:val="001D2C75"/>
    <w:rsid w:val="001D3833"/>
    <w:rsid w:val="001D38ED"/>
    <w:rsid w:val="001D47B9"/>
    <w:rsid w:val="001D6975"/>
    <w:rsid w:val="001D6B05"/>
    <w:rsid w:val="001D6DC6"/>
    <w:rsid w:val="001D7DAC"/>
    <w:rsid w:val="001E09F7"/>
    <w:rsid w:val="001E15DD"/>
    <w:rsid w:val="001E1879"/>
    <w:rsid w:val="001E25B2"/>
    <w:rsid w:val="001E2907"/>
    <w:rsid w:val="001E2A8C"/>
    <w:rsid w:val="001E2FA1"/>
    <w:rsid w:val="001E4304"/>
    <w:rsid w:val="001E4380"/>
    <w:rsid w:val="001E4661"/>
    <w:rsid w:val="001E5A38"/>
    <w:rsid w:val="001E6EF7"/>
    <w:rsid w:val="001E747F"/>
    <w:rsid w:val="001F0E10"/>
    <w:rsid w:val="001F1DBD"/>
    <w:rsid w:val="001F2311"/>
    <w:rsid w:val="001F2E1A"/>
    <w:rsid w:val="001F38D1"/>
    <w:rsid w:val="001F3BC7"/>
    <w:rsid w:val="001F4BC5"/>
    <w:rsid w:val="001F4CB1"/>
    <w:rsid w:val="001F52F6"/>
    <w:rsid w:val="001F5BFD"/>
    <w:rsid w:val="001F6A67"/>
    <w:rsid w:val="0020018A"/>
    <w:rsid w:val="00202D68"/>
    <w:rsid w:val="00204B9F"/>
    <w:rsid w:val="00204D77"/>
    <w:rsid w:val="00205FC7"/>
    <w:rsid w:val="0020601B"/>
    <w:rsid w:val="00206F47"/>
    <w:rsid w:val="00207255"/>
    <w:rsid w:val="00207F99"/>
    <w:rsid w:val="0021053A"/>
    <w:rsid w:val="00210EA1"/>
    <w:rsid w:val="002113BF"/>
    <w:rsid w:val="002115E8"/>
    <w:rsid w:val="00211C07"/>
    <w:rsid w:val="002120B2"/>
    <w:rsid w:val="00212355"/>
    <w:rsid w:val="00213C0C"/>
    <w:rsid w:val="002141D1"/>
    <w:rsid w:val="002142F4"/>
    <w:rsid w:val="00215169"/>
    <w:rsid w:val="00215DE5"/>
    <w:rsid w:val="00216864"/>
    <w:rsid w:val="00216FCD"/>
    <w:rsid w:val="002205BC"/>
    <w:rsid w:val="00220A51"/>
    <w:rsid w:val="0022189D"/>
    <w:rsid w:val="00222767"/>
    <w:rsid w:val="0022308B"/>
    <w:rsid w:val="002247A5"/>
    <w:rsid w:val="00225723"/>
    <w:rsid w:val="00225948"/>
    <w:rsid w:val="002259D5"/>
    <w:rsid w:val="0022622A"/>
    <w:rsid w:val="00226B7D"/>
    <w:rsid w:val="0023287C"/>
    <w:rsid w:val="00233689"/>
    <w:rsid w:val="002351C5"/>
    <w:rsid w:val="00236234"/>
    <w:rsid w:val="00237E2D"/>
    <w:rsid w:val="00237EEB"/>
    <w:rsid w:val="00241BBB"/>
    <w:rsid w:val="00243F11"/>
    <w:rsid w:val="002440E0"/>
    <w:rsid w:val="00244F46"/>
    <w:rsid w:val="002452AE"/>
    <w:rsid w:val="00250C14"/>
    <w:rsid w:val="00251A49"/>
    <w:rsid w:val="00251C9E"/>
    <w:rsid w:val="00251D17"/>
    <w:rsid w:val="00251D3D"/>
    <w:rsid w:val="00251E5A"/>
    <w:rsid w:val="0025258D"/>
    <w:rsid w:val="002540E4"/>
    <w:rsid w:val="00254718"/>
    <w:rsid w:val="002551F5"/>
    <w:rsid w:val="0025543C"/>
    <w:rsid w:val="00255BBB"/>
    <w:rsid w:val="00256415"/>
    <w:rsid w:val="00256E67"/>
    <w:rsid w:val="00256F61"/>
    <w:rsid w:val="0025743A"/>
    <w:rsid w:val="002626BE"/>
    <w:rsid w:val="00262867"/>
    <w:rsid w:val="002637CD"/>
    <w:rsid w:val="00264B5B"/>
    <w:rsid w:val="00264ED6"/>
    <w:rsid w:val="00270988"/>
    <w:rsid w:val="00270A08"/>
    <w:rsid w:val="00270AED"/>
    <w:rsid w:val="00270EE2"/>
    <w:rsid w:val="00271687"/>
    <w:rsid w:val="002722D5"/>
    <w:rsid w:val="00272557"/>
    <w:rsid w:val="0027271E"/>
    <w:rsid w:val="002730D2"/>
    <w:rsid w:val="00273617"/>
    <w:rsid w:val="002744CF"/>
    <w:rsid w:val="002751C3"/>
    <w:rsid w:val="0027650B"/>
    <w:rsid w:val="00277D7A"/>
    <w:rsid w:val="00280047"/>
    <w:rsid w:val="00281D1E"/>
    <w:rsid w:val="00283DBB"/>
    <w:rsid w:val="002845E4"/>
    <w:rsid w:val="002867D1"/>
    <w:rsid w:val="00286F13"/>
    <w:rsid w:val="002872AC"/>
    <w:rsid w:val="002902C8"/>
    <w:rsid w:val="00290C5C"/>
    <w:rsid w:val="00291893"/>
    <w:rsid w:val="00291D80"/>
    <w:rsid w:val="00293B3C"/>
    <w:rsid w:val="00294D88"/>
    <w:rsid w:val="00295501"/>
    <w:rsid w:val="00296230"/>
    <w:rsid w:val="0029753C"/>
    <w:rsid w:val="002A0B12"/>
    <w:rsid w:val="002A2887"/>
    <w:rsid w:val="002A2C1E"/>
    <w:rsid w:val="002A4F7C"/>
    <w:rsid w:val="002A54AC"/>
    <w:rsid w:val="002A6907"/>
    <w:rsid w:val="002A78F1"/>
    <w:rsid w:val="002A7A0D"/>
    <w:rsid w:val="002A7BF1"/>
    <w:rsid w:val="002A7FFE"/>
    <w:rsid w:val="002B009F"/>
    <w:rsid w:val="002B27EB"/>
    <w:rsid w:val="002B32AD"/>
    <w:rsid w:val="002B3DAC"/>
    <w:rsid w:val="002B461D"/>
    <w:rsid w:val="002B502F"/>
    <w:rsid w:val="002B5371"/>
    <w:rsid w:val="002B6DFC"/>
    <w:rsid w:val="002C061A"/>
    <w:rsid w:val="002C0AA2"/>
    <w:rsid w:val="002C11C3"/>
    <w:rsid w:val="002C2C89"/>
    <w:rsid w:val="002C4439"/>
    <w:rsid w:val="002C545F"/>
    <w:rsid w:val="002C5D2C"/>
    <w:rsid w:val="002C6760"/>
    <w:rsid w:val="002C6E64"/>
    <w:rsid w:val="002C786D"/>
    <w:rsid w:val="002D0735"/>
    <w:rsid w:val="002D3F83"/>
    <w:rsid w:val="002D48D1"/>
    <w:rsid w:val="002D4E73"/>
    <w:rsid w:val="002D504E"/>
    <w:rsid w:val="002D6495"/>
    <w:rsid w:val="002D6951"/>
    <w:rsid w:val="002D7214"/>
    <w:rsid w:val="002E0499"/>
    <w:rsid w:val="002E1144"/>
    <w:rsid w:val="002E262C"/>
    <w:rsid w:val="002E2BDB"/>
    <w:rsid w:val="002E2CEC"/>
    <w:rsid w:val="002E2E37"/>
    <w:rsid w:val="002E4798"/>
    <w:rsid w:val="002E52E0"/>
    <w:rsid w:val="002E54E2"/>
    <w:rsid w:val="002E7071"/>
    <w:rsid w:val="002E72D0"/>
    <w:rsid w:val="002E73E3"/>
    <w:rsid w:val="002E78BA"/>
    <w:rsid w:val="002F03B1"/>
    <w:rsid w:val="002F18B5"/>
    <w:rsid w:val="002F1CC8"/>
    <w:rsid w:val="002F24B4"/>
    <w:rsid w:val="002F2512"/>
    <w:rsid w:val="002F3BFD"/>
    <w:rsid w:val="002F40E0"/>
    <w:rsid w:val="002F48CA"/>
    <w:rsid w:val="002F591B"/>
    <w:rsid w:val="002F6361"/>
    <w:rsid w:val="002F689F"/>
    <w:rsid w:val="002F7016"/>
    <w:rsid w:val="002F7469"/>
    <w:rsid w:val="00300C6F"/>
    <w:rsid w:val="003013CF"/>
    <w:rsid w:val="00301DAC"/>
    <w:rsid w:val="00303107"/>
    <w:rsid w:val="00303174"/>
    <w:rsid w:val="00303355"/>
    <w:rsid w:val="00303FC2"/>
    <w:rsid w:val="0030481C"/>
    <w:rsid w:val="00304FB9"/>
    <w:rsid w:val="00305184"/>
    <w:rsid w:val="003059FF"/>
    <w:rsid w:val="00306D0C"/>
    <w:rsid w:val="00306F0C"/>
    <w:rsid w:val="00312149"/>
    <w:rsid w:val="003140B7"/>
    <w:rsid w:val="00314837"/>
    <w:rsid w:val="00314B74"/>
    <w:rsid w:val="00314DAF"/>
    <w:rsid w:val="00315231"/>
    <w:rsid w:val="00315B6B"/>
    <w:rsid w:val="00323211"/>
    <w:rsid w:val="0032502A"/>
    <w:rsid w:val="00325F2A"/>
    <w:rsid w:val="0033071A"/>
    <w:rsid w:val="0033078D"/>
    <w:rsid w:val="00330D24"/>
    <w:rsid w:val="00331169"/>
    <w:rsid w:val="003317EE"/>
    <w:rsid w:val="003319C8"/>
    <w:rsid w:val="003355AF"/>
    <w:rsid w:val="00335F28"/>
    <w:rsid w:val="00336250"/>
    <w:rsid w:val="003369D6"/>
    <w:rsid w:val="0033745C"/>
    <w:rsid w:val="00340B65"/>
    <w:rsid w:val="003411D3"/>
    <w:rsid w:val="0034193D"/>
    <w:rsid w:val="00341BC3"/>
    <w:rsid w:val="003425C2"/>
    <w:rsid w:val="00342718"/>
    <w:rsid w:val="003432D7"/>
    <w:rsid w:val="003445EE"/>
    <w:rsid w:val="003451A4"/>
    <w:rsid w:val="00346A84"/>
    <w:rsid w:val="0034715D"/>
    <w:rsid w:val="003505F6"/>
    <w:rsid w:val="00351CFE"/>
    <w:rsid w:val="003532AE"/>
    <w:rsid w:val="0035332B"/>
    <w:rsid w:val="00353372"/>
    <w:rsid w:val="00353823"/>
    <w:rsid w:val="003541C9"/>
    <w:rsid w:val="003543C8"/>
    <w:rsid w:val="003548DF"/>
    <w:rsid w:val="00361578"/>
    <w:rsid w:val="00362C50"/>
    <w:rsid w:val="00362D93"/>
    <w:rsid w:val="00363CAC"/>
    <w:rsid w:val="00371FC8"/>
    <w:rsid w:val="0037213A"/>
    <w:rsid w:val="003726AE"/>
    <w:rsid w:val="00372709"/>
    <w:rsid w:val="00372A3C"/>
    <w:rsid w:val="00372AD3"/>
    <w:rsid w:val="00374B51"/>
    <w:rsid w:val="003760E9"/>
    <w:rsid w:val="003764FC"/>
    <w:rsid w:val="003769C4"/>
    <w:rsid w:val="00377656"/>
    <w:rsid w:val="0038038C"/>
    <w:rsid w:val="00382BD1"/>
    <w:rsid w:val="00383269"/>
    <w:rsid w:val="003834F0"/>
    <w:rsid w:val="003846A2"/>
    <w:rsid w:val="00386C3C"/>
    <w:rsid w:val="00390112"/>
    <w:rsid w:val="00391CE2"/>
    <w:rsid w:val="00391DE5"/>
    <w:rsid w:val="00391E63"/>
    <w:rsid w:val="003921BE"/>
    <w:rsid w:val="003931EC"/>
    <w:rsid w:val="00393885"/>
    <w:rsid w:val="00394291"/>
    <w:rsid w:val="00394AC8"/>
    <w:rsid w:val="003951B6"/>
    <w:rsid w:val="00395E44"/>
    <w:rsid w:val="00396CC8"/>
    <w:rsid w:val="00396F45"/>
    <w:rsid w:val="00397114"/>
    <w:rsid w:val="003A2E0F"/>
    <w:rsid w:val="003A31CC"/>
    <w:rsid w:val="003A3817"/>
    <w:rsid w:val="003A388C"/>
    <w:rsid w:val="003A3A0F"/>
    <w:rsid w:val="003A3AEF"/>
    <w:rsid w:val="003A652D"/>
    <w:rsid w:val="003A712E"/>
    <w:rsid w:val="003A7E62"/>
    <w:rsid w:val="003B1FDB"/>
    <w:rsid w:val="003B2A34"/>
    <w:rsid w:val="003B2E02"/>
    <w:rsid w:val="003B3CB3"/>
    <w:rsid w:val="003B4CFB"/>
    <w:rsid w:val="003B7165"/>
    <w:rsid w:val="003B747E"/>
    <w:rsid w:val="003B778D"/>
    <w:rsid w:val="003C126B"/>
    <w:rsid w:val="003C174A"/>
    <w:rsid w:val="003C1A84"/>
    <w:rsid w:val="003C2F1E"/>
    <w:rsid w:val="003C35BB"/>
    <w:rsid w:val="003C4F2F"/>
    <w:rsid w:val="003C6063"/>
    <w:rsid w:val="003C6718"/>
    <w:rsid w:val="003D17F9"/>
    <w:rsid w:val="003D1FC0"/>
    <w:rsid w:val="003D222E"/>
    <w:rsid w:val="003D22CC"/>
    <w:rsid w:val="003D2877"/>
    <w:rsid w:val="003D31B7"/>
    <w:rsid w:val="003D3F3B"/>
    <w:rsid w:val="003D4425"/>
    <w:rsid w:val="003D49ED"/>
    <w:rsid w:val="003D4CE8"/>
    <w:rsid w:val="003D4F92"/>
    <w:rsid w:val="003D52D5"/>
    <w:rsid w:val="003D530E"/>
    <w:rsid w:val="003D634C"/>
    <w:rsid w:val="003D6B23"/>
    <w:rsid w:val="003D7B9C"/>
    <w:rsid w:val="003E013D"/>
    <w:rsid w:val="003E0A31"/>
    <w:rsid w:val="003E1158"/>
    <w:rsid w:val="003E24A3"/>
    <w:rsid w:val="003E2851"/>
    <w:rsid w:val="003E3A08"/>
    <w:rsid w:val="003E5769"/>
    <w:rsid w:val="003E5EF1"/>
    <w:rsid w:val="003E63C2"/>
    <w:rsid w:val="003F04BC"/>
    <w:rsid w:val="003F2562"/>
    <w:rsid w:val="003F25EE"/>
    <w:rsid w:val="003F29F6"/>
    <w:rsid w:val="003F419B"/>
    <w:rsid w:val="003F59C8"/>
    <w:rsid w:val="003F7318"/>
    <w:rsid w:val="003F753E"/>
    <w:rsid w:val="003F7B6F"/>
    <w:rsid w:val="00400C27"/>
    <w:rsid w:val="004014FF"/>
    <w:rsid w:val="00402A22"/>
    <w:rsid w:val="00403519"/>
    <w:rsid w:val="00403E6E"/>
    <w:rsid w:val="00404150"/>
    <w:rsid w:val="00404737"/>
    <w:rsid w:val="00405440"/>
    <w:rsid w:val="00405B1C"/>
    <w:rsid w:val="004076DC"/>
    <w:rsid w:val="00407BE5"/>
    <w:rsid w:val="00410798"/>
    <w:rsid w:val="0041231D"/>
    <w:rsid w:val="00413934"/>
    <w:rsid w:val="004146BA"/>
    <w:rsid w:val="00415A22"/>
    <w:rsid w:val="0041749B"/>
    <w:rsid w:val="004176B9"/>
    <w:rsid w:val="00421B0C"/>
    <w:rsid w:val="00422BF1"/>
    <w:rsid w:val="00422D59"/>
    <w:rsid w:val="004236DE"/>
    <w:rsid w:val="00423F7B"/>
    <w:rsid w:val="00424AF1"/>
    <w:rsid w:val="00424CEE"/>
    <w:rsid w:val="00425473"/>
    <w:rsid w:val="00425BCE"/>
    <w:rsid w:val="00426CF1"/>
    <w:rsid w:val="00426D8A"/>
    <w:rsid w:val="00427C21"/>
    <w:rsid w:val="00432BDA"/>
    <w:rsid w:val="00433B62"/>
    <w:rsid w:val="00433CF1"/>
    <w:rsid w:val="0043466F"/>
    <w:rsid w:val="004360AA"/>
    <w:rsid w:val="00436C07"/>
    <w:rsid w:val="00437392"/>
    <w:rsid w:val="00440710"/>
    <w:rsid w:val="00440DB7"/>
    <w:rsid w:val="00441087"/>
    <w:rsid w:val="004412C0"/>
    <w:rsid w:val="00441B6B"/>
    <w:rsid w:val="00443BFF"/>
    <w:rsid w:val="00443EC2"/>
    <w:rsid w:val="00445229"/>
    <w:rsid w:val="004514D7"/>
    <w:rsid w:val="00451FE5"/>
    <w:rsid w:val="0045279C"/>
    <w:rsid w:val="00452A66"/>
    <w:rsid w:val="004531EA"/>
    <w:rsid w:val="00453551"/>
    <w:rsid w:val="00453A38"/>
    <w:rsid w:val="00454240"/>
    <w:rsid w:val="00455127"/>
    <w:rsid w:val="00455693"/>
    <w:rsid w:val="0045763B"/>
    <w:rsid w:val="004579F1"/>
    <w:rsid w:val="00461082"/>
    <w:rsid w:val="004642ED"/>
    <w:rsid w:val="00464407"/>
    <w:rsid w:val="00464F9D"/>
    <w:rsid w:val="00465D3B"/>
    <w:rsid w:val="004664E0"/>
    <w:rsid w:val="004668D2"/>
    <w:rsid w:val="00467134"/>
    <w:rsid w:val="00467B87"/>
    <w:rsid w:val="00467BFF"/>
    <w:rsid w:val="00467EE0"/>
    <w:rsid w:val="0047110B"/>
    <w:rsid w:val="00475390"/>
    <w:rsid w:val="004777E1"/>
    <w:rsid w:val="004800FE"/>
    <w:rsid w:val="00480ED8"/>
    <w:rsid w:val="004819D1"/>
    <w:rsid w:val="004825FC"/>
    <w:rsid w:val="00483086"/>
    <w:rsid w:val="00483D96"/>
    <w:rsid w:val="004845E8"/>
    <w:rsid w:val="004852B7"/>
    <w:rsid w:val="004854C2"/>
    <w:rsid w:val="004860BC"/>
    <w:rsid w:val="00486649"/>
    <w:rsid w:val="004868D2"/>
    <w:rsid w:val="0049003C"/>
    <w:rsid w:val="0049092C"/>
    <w:rsid w:val="00491423"/>
    <w:rsid w:val="0049174D"/>
    <w:rsid w:val="00491826"/>
    <w:rsid w:val="00493949"/>
    <w:rsid w:val="00495B88"/>
    <w:rsid w:val="00497D09"/>
    <w:rsid w:val="00497E7F"/>
    <w:rsid w:val="004A1FF0"/>
    <w:rsid w:val="004A3A7E"/>
    <w:rsid w:val="004A4BC9"/>
    <w:rsid w:val="004A5C64"/>
    <w:rsid w:val="004A6541"/>
    <w:rsid w:val="004B00E4"/>
    <w:rsid w:val="004B0286"/>
    <w:rsid w:val="004B03D6"/>
    <w:rsid w:val="004B0E02"/>
    <w:rsid w:val="004B1642"/>
    <w:rsid w:val="004B197B"/>
    <w:rsid w:val="004B26D3"/>
    <w:rsid w:val="004B34C8"/>
    <w:rsid w:val="004B3815"/>
    <w:rsid w:val="004B3C9A"/>
    <w:rsid w:val="004B5496"/>
    <w:rsid w:val="004B5B2C"/>
    <w:rsid w:val="004B607F"/>
    <w:rsid w:val="004B64AD"/>
    <w:rsid w:val="004B787C"/>
    <w:rsid w:val="004C01EE"/>
    <w:rsid w:val="004C03EB"/>
    <w:rsid w:val="004C09C3"/>
    <w:rsid w:val="004C1AD3"/>
    <w:rsid w:val="004C5BFA"/>
    <w:rsid w:val="004C6061"/>
    <w:rsid w:val="004C6F14"/>
    <w:rsid w:val="004C79BF"/>
    <w:rsid w:val="004D079E"/>
    <w:rsid w:val="004D1A75"/>
    <w:rsid w:val="004D3485"/>
    <w:rsid w:val="004D5204"/>
    <w:rsid w:val="004D674D"/>
    <w:rsid w:val="004D73D8"/>
    <w:rsid w:val="004D7657"/>
    <w:rsid w:val="004E03CF"/>
    <w:rsid w:val="004E1EC5"/>
    <w:rsid w:val="004E2DE3"/>
    <w:rsid w:val="004E3F01"/>
    <w:rsid w:val="004E46AB"/>
    <w:rsid w:val="004E589C"/>
    <w:rsid w:val="004E62D8"/>
    <w:rsid w:val="004F0275"/>
    <w:rsid w:val="004F0BCD"/>
    <w:rsid w:val="004F2C2D"/>
    <w:rsid w:val="004F5DF0"/>
    <w:rsid w:val="004F6127"/>
    <w:rsid w:val="005012C9"/>
    <w:rsid w:val="00501822"/>
    <w:rsid w:val="00504D43"/>
    <w:rsid w:val="00506ECE"/>
    <w:rsid w:val="005119A0"/>
    <w:rsid w:val="00511CE5"/>
    <w:rsid w:val="0051271E"/>
    <w:rsid w:val="00512FB9"/>
    <w:rsid w:val="0051385E"/>
    <w:rsid w:val="00514A0B"/>
    <w:rsid w:val="00515CD2"/>
    <w:rsid w:val="00516816"/>
    <w:rsid w:val="00517270"/>
    <w:rsid w:val="0052003E"/>
    <w:rsid w:val="005208AC"/>
    <w:rsid w:val="00520B23"/>
    <w:rsid w:val="005213B6"/>
    <w:rsid w:val="005226BC"/>
    <w:rsid w:val="005256B0"/>
    <w:rsid w:val="005266F6"/>
    <w:rsid w:val="00530234"/>
    <w:rsid w:val="00530AAF"/>
    <w:rsid w:val="00531F96"/>
    <w:rsid w:val="00532F56"/>
    <w:rsid w:val="00533727"/>
    <w:rsid w:val="0053650E"/>
    <w:rsid w:val="0053777C"/>
    <w:rsid w:val="00543349"/>
    <w:rsid w:val="005434CB"/>
    <w:rsid w:val="00544340"/>
    <w:rsid w:val="00544BB3"/>
    <w:rsid w:val="00545207"/>
    <w:rsid w:val="00546448"/>
    <w:rsid w:val="00546EE2"/>
    <w:rsid w:val="00547725"/>
    <w:rsid w:val="00547C02"/>
    <w:rsid w:val="00552809"/>
    <w:rsid w:val="00552D9D"/>
    <w:rsid w:val="00552DC5"/>
    <w:rsid w:val="0055362B"/>
    <w:rsid w:val="005549FA"/>
    <w:rsid w:val="0055529F"/>
    <w:rsid w:val="0055759B"/>
    <w:rsid w:val="005603F1"/>
    <w:rsid w:val="00560B2F"/>
    <w:rsid w:val="005611F6"/>
    <w:rsid w:val="00561744"/>
    <w:rsid w:val="00561A89"/>
    <w:rsid w:val="00562B80"/>
    <w:rsid w:val="00562C87"/>
    <w:rsid w:val="005648F0"/>
    <w:rsid w:val="00565B21"/>
    <w:rsid w:val="00565CE3"/>
    <w:rsid w:val="005677C8"/>
    <w:rsid w:val="00567C46"/>
    <w:rsid w:val="00571A30"/>
    <w:rsid w:val="005736F5"/>
    <w:rsid w:val="00574C43"/>
    <w:rsid w:val="00577022"/>
    <w:rsid w:val="00577966"/>
    <w:rsid w:val="00577AD9"/>
    <w:rsid w:val="005807E0"/>
    <w:rsid w:val="005823F8"/>
    <w:rsid w:val="00582B1B"/>
    <w:rsid w:val="00582CB4"/>
    <w:rsid w:val="00583CB9"/>
    <w:rsid w:val="005843AD"/>
    <w:rsid w:val="00584AA9"/>
    <w:rsid w:val="005857F6"/>
    <w:rsid w:val="005858D5"/>
    <w:rsid w:val="00585B74"/>
    <w:rsid w:val="005860DC"/>
    <w:rsid w:val="0058704C"/>
    <w:rsid w:val="00587218"/>
    <w:rsid w:val="00587D15"/>
    <w:rsid w:val="00590511"/>
    <w:rsid w:val="005909F4"/>
    <w:rsid w:val="00590C07"/>
    <w:rsid w:val="00591180"/>
    <w:rsid w:val="00591AFD"/>
    <w:rsid w:val="00591D8A"/>
    <w:rsid w:val="0059210A"/>
    <w:rsid w:val="00593F6C"/>
    <w:rsid w:val="0059415A"/>
    <w:rsid w:val="00594498"/>
    <w:rsid w:val="005961BF"/>
    <w:rsid w:val="0059621A"/>
    <w:rsid w:val="0059657F"/>
    <w:rsid w:val="00596C98"/>
    <w:rsid w:val="0059721D"/>
    <w:rsid w:val="00597D1C"/>
    <w:rsid w:val="005A19BC"/>
    <w:rsid w:val="005A3A15"/>
    <w:rsid w:val="005A5933"/>
    <w:rsid w:val="005A6A6D"/>
    <w:rsid w:val="005B022F"/>
    <w:rsid w:val="005B05DF"/>
    <w:rsid w:val="005B091A"/>
    <w:rsid w:val="005B1A7A"/>
    <w:rsid w:val="005B1BCE"/>
    <w:rsid w:val="005B1F6F"/>
    <w:rsid w:val="005B241F"/>
    <w:rsid w:val="005B3D6F"/>
    <w:rsid w:val="005B53A2"/>
    <w:rsid w:val="005B6B23"/>
    <w:rsid w:val="005B7603"/>
    <w:rsid w:val="005C1BB0"/>
    <w:rsid w:val="005C21A4"/>
    <w:rsid w:val="005C348D"/>
    <w:rsid w:val="005C38A0"/>
    <w:rsid w:val="005C7FAD"/>
    <w:rsid w:val="005D054E"/>
    <w:rsid w:val="005D05B0"/>
    <w:rsid w:val="005D239F"/>
    <w:rsid w:val="005D326B"/>
    <w:rsid w:val="005D3CE1"/>
    <w:rsid w:val="005E6105"/>
    <w:rsid w:val="005E7CB5"/>
    <w:rsid w:val="005F0A64"/>
    <w:rsid w:val="005F11B7"/>
    <w:rsid w:val="005F2EF5"/>
    <w:rsid w:val="005F49ED"/>
    <w:rsid w:val="005F5123"/>
    <w:rsid w:val="005F62F3"/>
    <w:rsid w:val="005F7401"/>
    <w:rsid w:val="005F796E"/>
    <w:rsid w:val="005F7A3B"/>
    <w:rsid w:val="005F7A6A"/>
    <w:rsid w:val="005F7F24"/>
    <w:rsid w:val="00600BD7"/>
    <w:rsid w:val="0060152F"/>
    <w:rsid w:val="0060258C"/>
    <w:rsid w:val="006032D4"/>
    <w:rsid w:val="00604BE8"/>
    <w:rsid w:val="00604EEA"/>
    <w:rsid w:val="006073AB"/>
    <w:rsid w:val="006103FB"/>
    <w:rsid w:val="006117D6"/>
    <w:rsid w:val="00611DEE"/>
    <w:rsid w:val="00611EAC"/>
    <w:rsid w:val="006129A1"/>
    <w:rsid w:val="006138A6"/>
    <w:rsid w:val="00613BDB"/>
    <w:rsid w:val="00613FEA"/>
    <w:rsid w:val="00614052"/>
    <w:rsid w:val="00614228"/>
    <w:rsid w:val="00615A02"/>
    <w:rsid w:val="00615BE1"/>
    <w:rsid w:val="00615D34"/>
    <w:rsid w:val="00617D2A"/>
    <w:rsid w:val="006207E0"/>
    <w:rsid w:val="0062087B"/>
    <w:rsid w:val="00620F02"/>
    <w:rsid w:val="00621246"/>
    <w:rsid w:val="00621543"/>
    <w:rsid w:val="00622A62"/>
    <w:rsid w:val="0062318B"/>
    <w:rsid w:val="00624AE1"/>
    <w:rsid w:val="00627075"/>
    <w:rsid w:val="0062745F"/>
    <w:rsid w:val="006276EA"/>
    <w:rsid w:val="006303DE"/>
    <w:rsid w:val="00632BC1"/>
    <w:rsid w:val="006332C8"/>
    <w:rsid w:val="00634DC4"/>
    <w:rsid w:val="006355D0"/>
    <w:rsid w:val="00636141"/>
    <w:rsid w:val="00637592"/>
    <w:rsid w:val="0064026C"/>
    <w:rsid w:val="00640496"/>
    <w:rsid w:val="0064151B"/>
    <w:rsid w:val="006417BA"/>
    <w:rsid w:val="00641D0D"/>
    <w:rsid w:val="00644A5C"/>
    <w:rsid w:val="00645328"/>
    <w:rsid w:val="0064576B"/>
    <w:rsid w:val="00646B74"/>
    <w:rsid w:val="00646CA5"/>
    <w:rsid w:val="0064748B"/>
    <w:rsid w:val="0064784F"/>
    <w:rsid w:val="00647DA4"/>
    <w:rsid w:val="006516A7"/>
    <w:rsid w:val="00651B6F"/>
    <w:rsid w:val="00652B7B"/>
    <w:rsid w:val="00653132"/>
    <w:rsid w:val="006543D7"/>
    <w:rsid w:val="0065637E"/>
    <w:rsid w:val="00657627"/>
    <w:rsid w:val="006604C5"/>
    <w:rsid w:val="00661813"/>
    <w:rsid w:val="006619BC"/>
    <w:rsid w:val="00661BDD"/>
    <w:rsid w:val="00661ECC"/>
    <w:rsid w:val="0066447B"/>
    <w:rsid w:val="006650BD"/>
    <w:rsid w:val="00665232"/>
    <w:rsid w:val="00665403"/>
    <w:rsid w:val="006661E6"/>
    <w:rsid w:val="00670613"/>
    <w:rsid w:val="00671111"/>
    <w:rsid w:val="00673BD9"/>
    <w:rsid w:val="006747E6"/>
    <w:rsid w:val="00674B81"/>
    <w:rsid w:val="00674D27"/>
    <w:rsid w:val="006752DA"/>
    <w:rsid w:val="00677768"/>
    <w:rsid w:val="006808F8"/>
    <w:rsid w:val="00682AF9"/>
    <w:rsid w:val="00685742"/>
    <w:rsid w:val="00685AEE"/>
    <w:rsid w:val="006867AF"/>
    <w:rsid w:val="006872DD"/>
    <w:rsid w:val="00687577"/>
    <w:rsid w:val="006875BE"/>
    <w:rsid w:val="006876C6"/>
    <w:rsid w:val="0069243A"/>
    <w:rsid w:val="00692BB9"/>
    <w:rsid w:val="006936EF"/>
    <w:rsid w:val="00693863"/>
    <w:rsid w:val="00693B60"/>
    <w:rsid w:val="00694DF7"/>
    <w:rsid w:val="00696262"/>
    <w:rsid w:val="006964BF"/>
    <w:rsid w:val="006A020F"/>
    <w:rsid w:val="006A0408"/>
    <w:rsid w:val="006A074A"/>
    <w:rsid w:val="006A083E"/>
    <w:rsid w:val="006A0BC4"/>
    <w:rsid w:val="006A1C03"/>
    <w:rsid w:val="006A3032"/>
    <w:rsid w:val="006A3113"/>
    <w:rsid w:val="006A5983"/>
    <w:rsid w:val="006A633A"/>
    <w:rsid w:val="006A7418"/>
    <w:rsid w:val="006B08CA"/>
    <w:rsid w:val="006B0A98"/>
    <w:rsid w:val="006B0BA0"/>
    <w:rsid w:val="006B0F3B"/>
    <w:rsid w:val="006B0F8D"/>
    <w:rsid w:val="006B2D9E"/>
    <w:rsid w:val="006B3348"/>
    <w:rsid w:val="006B34ED"/>
    <w:rsid w:val="006B3F17"/>
    <w:rsid w:val="006B51AF"/>
    <w:rsid w:val="006B681D"/>
    <w:rsid w:val="006C06A0"/>
    <w:rsid w:val="006C0ABF"/>
    <w:rsid w:val="006C0B9D"/>
    <w:rsid w:val="006C1EAE"/>
    <w:rsid w:val="006C3AAD"/>
    <w:rsid w:val="006C4C80"/>
    <w:rsid w:val="006C57A5"/>
    <w:rsid w:val="006C7316"/>
    <w:rsid w:val="006D2C5A"/>
    <w:rsid w:val="006D2F18"/>
    <w:rsid w:val="006D3D2F"/>
    <w:rsid w:val="006D6CEE"/>
    <w:rsid w:val="006D7473"/>
    <w:rsid w:val="006E0171"/>
    <w:rsid w:val="006E14AF"/>
    <w:rsid w:val="006E42FD"/>
    <w:rsid w:val="006E532C"/>
    <w:rsid w:val="006E609C"/>
    <w:rsid w:val="006E68F0"/>
    <w:rsid w:val="006E7099"/>
    <w:rsid w:val="006E74A7"/>
    <w:rsid w:val="006E7D59"/>
    <w:rsid w:val="006F02B0"/>
    <w:rsid w:val="006F1B75"/>
    <w:rsid w:val="006F2C74"/>
    <w:rsid w:val="006F5E00"/>
    <w:rsid w:val="006F62DA"/>
    <w:rsid w:val="00700D56"/>
    <w:rsid w:val="00700E96"/>
    <w:rsid w:val="00700EF2"/>
    <w:rsid w:val="00701676"/>
    <w:rsid w:val="00701A85"/>
    <w:rsid w:val="007021D1"/>
    <w:rsid w:val="00702611"/>
    <w:rsid w:val="00702CC8"/>
    <w:rsid w:val="007068E2"/>
    <w:rsid w:val="0070715F"/>
    <w:rsid w:val="00707A4B"/>
    <w:rsid w:val="0071012B"/>
    <w:rsid w:val="0071072A"/>
    <w:rsid w:val="0071278D"/>
    <w:rsid w:val="00712A19"/>
    <w:rsid w:val="00713059"/>
    <w:rsid w:val="007142B4"/>
    <w:rsid w:val="007151D2"/>
    <w:rsid w:val="00716E0C"/>
    <w:rsid w:val="00717BCA"/>
    <w:rsid w:val="00720E76"/>
    <w:rsid w:val="00721315"/>
    <w:rsid w:val="00721992"/>
    <w:rsid w:val="00721A0A"/>
    <w:rsid w:val="0072219F"/>
    <w:rsid w:val="007231C7"/>
    <w:rsid w:val="007240CB"/>
    <w:rsid w:val="00724A83"/>
    <w:rsid w:val="00724D15"/>
    <w:rsid w:val="00724DA8"/>
    <w:rsid w:val="00725094"/>
    <w:rsid w:val="007264E9"/>
    <w:rsid w:val="007265B3"/>
    <w:rsid w:val="00726ACC"/>
    <w:rsid w:val="0072773D"/>
    <w:rsid w:val="00727C23"/>
    <w:rsid w:val="00732333"/>
    <w:rsid w:val="00733272"/>
    <w:rsid w:val="0073414A"/>
    <w:rsid w:val="007358C9"/>
    <w:rsid w:val="00736629"/>
    <w:rsid w:val="00736964"/>
    <w:rsid w:val="00736967"/>
    <w:rsid w:val="00737018"/>
    <w:rsid w:val="00740804"/>
    <w:rsid w:val="00741FD9"/>
    <w:rsid w:val="0074451F"/>
    <w:rsid w:val="0074532F"/>
    <w:rsid w:val="0074674C"/>
    <w:rsid w:val="00746DDE"/>
    <w:rsid w:val="00746EF1"/>
    <w:rsid w:val="00751B4D"/>
    <w:rsid w:val="00757B54"/>
    <w:rsid w:val="00760C75"/>
    <w:rsid w:val="0076162D"/>
    <w:rsid w:val="00761B94"/>
    <w:rsid w:val="007623A6"/>
    <w:rsid w:val="007629C3"/>
    <w:rsid w:val="007644CF"/>
    <w:rsid w:val="007644E7"/>
    <w:rsid w:val="00766E98"/>
    <w:rsid w:val="00766E9E"/>
    <w:rsid w:val="00767AF3"/>
    <w:rsid w:val="00773A40"/>
    <w:rsid w:val="00773F13"/>
    <w:rsid w:val="00775E27"/>
    <w:rsid w:val="0077612D"/>
    <w:rsid w:val="00777334"/>
    <w:rsid w:val="007774C1"/>
    <w:rsid w:val="00777683"/>
    <w:rsid w:val="00777BE8"/>
    <w:rsid w:val="007811A9"/>
    <w:rsid w:val="0078209D"/>
    <w:rsid w:val="00782780"/>
    <w:rsid w:val="007829D4"/>
    <w:rsid w:val="007829E6"/>
    <w:rsid w:val="00782AEA"/>
    <w:rsid w:val="00783470"/>
    <w:rsid w:val="00783D7E"/>
    <w:rsid w:val="0078465D"/>
    <w:rsid w:val="0078618C"/>
    <w:rsid w:val="00786257"/>
    <w:rsid w:val="0079113E"/>
    <w:rsid w:val="00791312"/>
    <w:rsid w:val="00791D2C"/>
    <w:rsid w:val="0079250F"/>
    <w:rsid w:val="0079258B"/>
    <w:rsid w:val="007952E0"/>
    <w:rsid w:val="007962F8"/>
    <w:rsid w:val="00797673"/>
    <w:rsid w:val="007A17B1"/>
    <w:rsid w:val="007A1D55"/>
    <w:rsid w:val="007A2408"/>
    <w:rsid w:val="007A3500"/>
    <w:rsid w:val="007A5C3A"/>
    <w:rsid w:val="007A60EA"/>
    <w:rsid w:val="007A6113"/>
    <w:rsid w:val="007A6144"/>
    <w:rsid w:val="007A722E"/>
    <w:rsid w:val="007A773F"/>
    <w:rsid w:val="007B045D"/>
    <w:rsid w:val="007B180F"/>
    <w:rsid w:val="007B2908"/>
    <w:rsid w:val="007B2CE2"/>
    <w:rsid w:val="007B70A5"/>
    <w:rsid w:val="007B74D1"/>
    <w:rsid w:val="007B7FD1"/>
    <w:rsid w:val="007C0BC6"/>
    <w:rsid w:val="007C1757"/>
    <w:rsid w:val="007C258D"/>
    <w:rsid w:val="007C332F"/>
    <w:rsid w:val="007C4C0C"/>
    <w:rsid w:val="007C5210"/>
    <w:rsid w:val="007C6A74"/>
    <w:rsid w:val="007C6C40"/>
    <w:rsid w:val="007C795F"/>
    <w:rsid w:val="007D0A4F"/>
    <w:rsid w:val="007D2458"/>
    <w:rsid w:val="007D2A47"/>
    <w:rsid w:val="007D3CA4"/>
    <w:rsid w:val="007D4648"/>
    <w:rsid w:val="007D57C9"/>
    <w:rsid w:val="007D59F8"/>
    <w:rsid w:val="007D6C1F"/>
    <w:rsid w:val="007E1BC2"/>
    <w:rsid w:val="007E20C2"/>
    <w:rsid w:val="007E216D"/>
    <w:rsid w:val="007E2A58"/>
    <w:rsid w:val="007E2E2D"/>
    <w:rsid w:val="007E3E07"/>
    <w:rsid w:val="007E4246"/>
    <w:rsid w:val="007E4A60"/>
    <w:rsid w:val="007E6289"/>
    <w:rsid w:val="007E78A2"/>
    <w:rsid w:val="007E79B6"/>
    <w:rsid w:val="007E7D71"/>
    <w:rsid w:val="007F0177"/>
    <w:rsid w:val="007F051D"/>
    <w:rsid w:val="007F06B6"/>
    <w:rsid w:val="007F264B"/>
    <w:rsid w:val="007F287D"/>
    <w:rsid w:val="007F33A5"/>
    <w:rsid w:val="007F37C4"/>
    <w:rsid w:val="007F3F35"/>
    <w:rsid w:val="007F7656"/>
    <w:rsid w:val="007F7DB3"/>
    <w:rsid w:val="007F7FD0"/>
    <w:rsid w:val="00800354"/>
    <w:rsid w:val="0080147E"/>
    <w:rsid w:val="0080386D"/>
    <w:rsid w:val="00803876"/>
    <w:rsid w:val="00803BB6"/>
    <w:rsid w:val="00804814"/>
    <w:rsid w:val="00806754"/>
    <w:rsid w:val="0080688F"/>
    <w:rsid w:val="00810882"/>
    <w:rsid w:val="0081225E"/>
    <w:rsid w:val="00815208"/>
    <w:rsid w:val="00815260"/>
    <w:rsid w:val="00815B76"/>
    <w:rsid w:val="008164AE"/>
    <w:rsid w:val="00817124"/>
    <w:rsid w:val="008171A8"/>
    <w:rsid w:val="008203D6"/>
    <w:rsid w:val="008210AA"/>
    <w:rsid w:val="00822F64"/>
    <w:rsid w:val="0082351A"/>
    <w:rsid w:val="0082375A"/>
    <w:rsid w:val="00823D5A"/>
    <w:rsid w:val="0082405C"/>
    <w:rsid w:val="0082497E"/>
    <w:rsid w:val="0082518E"/>
    <w:rsid w:val="008255BF"/>
    <w:rsid w:val="00827EC3"/>
    <w:rsid w:val="00831F0C"/>
    <w:rsid w:val="00832987"/>
    <w:rsid w:val="008332C7"/>
    <w:rsid w:val="00833715"/>
    <w:rsid w:val="00834857"/>
    <w:rsid w:val="008353EA"/>
    <w:rsid w:val="00837207"/>
    <w:rsid w:val="008374E1"/>
    <w:rsid w:val="00840E98"/>
    <w:rsid w:val="0084240A"/>
    <w:rsid w:val="00843FAC"/>
    <w:rsid w:val="00843FD9"/>
    <w:rsid w:val="008445A2"/>
    <w:rsid w:val="008455D4"/>
    <w:rsid w:val="008457B6"/>
    <w:rsid w:val="00847A9D"/>
    <w:rsid w:val="00847F67"/>
    <w:rsid w:val="00850870"/>
    <w:rsid w:val="008509D5"/>
    <w:rsid w:val="008511F2"/>
    <w:rsid w:val="00851339"/>
    <w:rsid w:val="0085319C"/>
    <w:rsid w:val="008546EE"/>
    <w:rsid w:val="00854A2E"/>
    <w:rsid w:val="00855E15"/>
    <w:rsid w:val="008564B0"/>
    <w:rsid w:val="0085785D"/>
    <w:rsid w:val="008600A4"/>
    <w:rsid w:val="008609E7"/>
    <w:rsid w:val="00861904"/>
    <w:rsid w:val="00862560"/>
    <w:rsid w:val="008626BE"/>
    <w:rsid w:val="00862978"/>
    <w:rsid w:val="00862E02"/>
    <w:rsid w:val="008639BB"/>
    <w:rsid w:val="0086438F"/>
    <w:rsid w:val="00864DBD"/>
    <w:rsid w:val="0086507C"/>
    <w:rsid w:val="00865579"/>
    <w:rsid w:val="00866AC3"/>
    <w:rsid w:val="0086725B"/>
    <w:rsid w:val="008702BC"/>
    <w:rsid w:val="0087048A"/>
    <w:rsid w:val="0087067F"/>
    <w:rsid w:val="00871021"/>
    <w:rsid w:val="0087138F"/>
    <w:rsid w:val="008737B0"/>
    <w:rsid w:val="00876ECD"/>
    <w:rsid w:val="00880B7B"/>
    <w:rsid w:val="00881CA7"/>
    <w:rsid w:val="00882568"/>
    <w:rsid w:val="00882B50"/>
    <w:rsid w:val="0088345E"/>
    <w:rsid w:val="008843E0"/>
    <w:rsid w:val="008855C2"/>
    <w:rsid w:val="008857B3"/>
    <w:rsid w:val="0088599D"/>
    <w:rsid w:val="0088744F"/>
    <w:rsid w:val="00887E41"/>
    <w:rsid w:val="0089008E"/>
    <w:rsid w:val="00891ACF"/>
    <w:rsid w:val="00892EA8"/>
    <w:rsid w:val="0089321B"/>
    <w:rsid w:val="00893613"/>
    <w:rsid w:val="00897958"/>
    <w:rsid w:val="008A085E"/>
    <w:rsid w:val="008A29DB"/>
    <w:rsid w:val="008A2CD3"/>
    <w:rsid w:val="008A3BA3"/>
    <w:rsid w:val="008A591E"/>
    <w:rsid w:val="008A7298"/>
    <w:rsid w:val="008B10B2"/>
    <w:rsid w:val="008B10F0"/>
    <w:rsid w:val="008B129F"/>
    <w:rsid w:val="008B2F82"/>
    <w:rsid w:val="008B35D5"/>
    <w:rsid w:val="008B4538"/>
    <w:rsid w:val="008B4974"/>
    <w:rsid w:val="008B4D6B"/>
    <w:rsid w:val="008B52E7"/>
    <w:rsid w:val="008B592D"/>
    <w:rsid w:val="008B5BB8"/>
    <w:rsid w:val="008B66AD"/>
    <w:rsid w:val="008B69A2"/>
    <w:rsid w:val="008B7710"/>
    <w:rsid w:val="008C1243"/>
    <w:rsid w:val="008C167A"/>
    <w:rsid w:val="008C31BD"/>
    <w:rsid w:val="008C4C4A"/>
    <w:rsid w:val="008C7E27"/>
    <w:rsid w:val="008D000E"/>
    <w:rsid w:val="008D1F31"/>
    <w:rsid w:val="008D29FF"/>
    <w:rsid w:val="008D31BF"/>
    <w:rsid w:val="008D3759"/>
    <w:rsid w:val="008D3FEC"/>
    <w:rsid w:val="008D4CA4"/>
    <w:rsid w:val="008D7394"/>
    <w:rsid w:val="008E06ED"/>
    <w:rsid w:val="008E07F8"/>
    <w:rsid w:val="008E1540"/>
    <w:rsid w:val="008E2757"/>
    <w:rsid w:val="008E2B44"/>
    <w:rsid w:val="008E3D09"/>
    <w:rsid w:val="008E4EF7"/>
    <w:rsid w:val="008E516E"/>
    <w:rsid w:val="008E761B"/>
    <w:rsid w:val="008E7CDD"/>
    <w:rsid w:val="008F3C24"/>
    <w:rsid w:val="008F3DAC"/>
    <w:rsid w:val="008F4EBC"/>
    <w:rsid w:val="008F635B"/>
    <w:rsid w:val="008F6ADA"/>
    <w:rsid w:val="008F6F14"/>
    <w:rsid w:val="008F7D64"/>
    <w:rsid w:val="00900F40"/>
    <w:rsid w:val="009012E1"/>
    <w:rsid w:val="00901311"/>
    <w:rsid w:val="00901B2C"/>
    <w:rsid w:val="00902974"/>
    <w:rsid w:val="0090432D"/>
    <w:rsid w:val="00905605"/>
    <w:rsid w:val="009058C6"/>
    <w:rsid w:val="00907B85"/>
    <w:rsid w:val="00910107"/>
    <w:rsid w:val="009125AD"/>
    <w:rsid w:val="00912933"/>
    <w:rsid w:val="00912D95"/>
    <w:rsid w:val="00913534"/>
    <w:rsid w:val="00913FBC"/>
    <w:rsid w:val="00915B11"/>
    <w:rsid w:val="00916EE9"/>
    <w:rsid w:val="009174DA"/>
    <w:rsid w:val="00917554"/>
    <w:rsid w:val="0091797D"/>
    <w:rsid w:val="00920755"/>
    <w:rsid w:val="00920C84"/>
    <w:rsid w:val="00921C35"/>
    <w:rsid w:val="00921DAD"/>
    <w:rsid w:val="0092285B"/>
    <w:rsid w:val="009245D0"/>
    <w:rsid w:val="00925B40"/>
    <w:rsid w:val="009262A3"/>
    <w:rsid w:val="00926624"/>
    <w:rsid w:val="00926848"/>
    <w:rsid w:val="00926DB3"/>
    <w:rsid w:val="00927CF6"/>
    <w:rsid w:val="0093290D"/>
    <w:rsid w:val="00933566"/>
    <w:rsid w:val="00933803"/>
    <w:rsid w:val="009338F2"/>
    <w:rsid w:val="00933F03"/>
    <w:rsid w:val="0093518C"/>
    <w:rsid w:val="0093594C"/>
    <w:rsid w:val="00935A69"/>
    <w:rsid w:val="00935D49"/>
    <w:rsid w:val="00936274"/>
    <w:rsid w:val="009375B9"/>
    <w:rsid w:val="009376DA"/>
    <w:rsid w:val="0093793C"/>
    <w:rsid w:val="009414B2"/>
    <w:rsid w:val="0094409E"/>
    <w:rsid w:val="00945E66"/>
    <w:rsid w:val="00946140"/>
    <w:rsid w:val="00946610"/>
    <w:rsid w:val="009508DE"/>
    <w:rsid w:val="00951BE0"/>
    <w:rsid w:val="00952071"/>
    <w:rsid w:val="009534B9"/>
    <w:rsid w:val="00953727"/>
    <w:rsid w:val="009543D9"/>
    <w:rsid w:val="009546A8"/>
    <w:rsid w:val="00960180"/>
    <w:rsid w:val="00961085"/>
    <w:rsid w:val="009628AB"/>
    <w:rsid w:val="009628AC"/>
    <w:rsid w:val="00964116"/>
    <w:rsid w:val="009648F9"/>
    <w:rsid w:val="00964B62"/>
    <w:rsid w:val="00965F7B"/>
    <w:rsid w:val="00966295"/>
    <w:rsid w:val="00966B4A"/>
    <w:rsid w:val="00966EFF"/>
    <w:rsid w:val="00967705"/>
    <w:rsid w:val="0096784D"/>
    <w:rsid w:val="009711D5"/>
    <w:rsid w:val="0097131A"/>
    <w:rsid w:val="00972189"/>
    <w:rsid w:val="00973C8E"/>
    <w:rsid w:val="009743FA"/>
    <w:rsid w:val="0097447C"/>
    <w:rsid w:val="009751F2"/>
    <w:rsid w:val="00980894"/>
    <w:rsid w:val="0098262E"/>
    <w:rsid w:val="00982F71"/>
    <w:rsid w:val="00983E5E"/>
    <w:rsid w:val="00983F23"/>
    <w:rsid w:val="00984029"/>
    <w:rsid w:val="00984A1C"/>
    <w:rsid w:val="0098550F"/>
    <w:rsid w:val="0098642D"/>
    <w:rsid w:val="009864AF"/>
    <w:rsid w:val="00986D5A"/>
    <w:rsid w:val="00986DEA"/>
    <w:rsid w:val="00987277"/>
    <w:rsid w:val="009873CA"/>
    <w:rsid w:val="0099007E"/>
    <w:rsid w:val="00990994"/>
    <w:rsid w:val="00992064"/>
    <w:rsid w:val="00993667"/>
    <w:rsid w:val="00993A5A"/>
    <w:rsid w:val="00993D21"/>
    <w:rsid w:val="00994677"/>
    <w:rsid w:val="00994F36"/>
    <w:rsid w:val="00995C8F"/>
    <w:rsid w:val="009A2106"/>
    <w:rsid w:val="009A3BDE"/>
    <w:rsid w:val="009A43F6"/>
    <w:rsid w:val="009A4C8A"/>
    <w:rsid w:val="009A5EA6"/>
    <w:rsid w:val="009A65FF"/>
    <w:rsid w:val="009A681D"/>
    <w:rsid w:val="009A6846"/>
    <w:rsid w:val="009A7035"/>
    <w:rsid w:val="009A752E"/>
    <w:rsid w:val="009B0C01"/>
    <w:rsid w:val="009B0DDF"/>
    <w:rsid w:val="009B13D7"/>
    <w:rsid w:val="009B1A3E"/>
    <w:rsid w:val="009B244B"/>
    <w:rsid w:val="009B2B74"/>
    <w:rsid w:val="009B3389"/>
    <w:rsid w:val="009B4DCE"/>
    <w:rsid w:val="009B53D3"/>
    <w:rsid w:val="009B5B0D"/>
    <w:rsid w:val="009B753B"/>
    <w:rsid w:val="009B7668"/>
    <w:rsid w:val="009B7743"/>
    <w:rsid w:val="009B7BDF"/>
    <w:rsid w:val="009C127B"/>
    <w:rsid w:val="009C3CDB"/>
    <w:rsid w:val="009C4D35"/>
    <w:rsid w:val="009C5080"/>
    <w:rsid w:val="009C5401"/>
    <w:rsid w:val="009D2954"/>
    <w:rsid w:val="009D4B7D"/>
    <w:rsid w:val="009D4E29"/>
    <w:rsid w:val="009D560A"/>
    <w:rsid w:val="009D59D2"/>
    <w:rsid w:val="009D5D1E"/>
    <w:rsid w:val="009D5E99"/>
    <w:rsid w:val="009D6DBB"/>
    <w:rsid w:val="009E016C"/>
    <w:rsid w:val="009E0685"/>
    <w:rsid w:val="009E302F"/>
    <w:rsid w:val="009E3073"/>
    <w:rsid w:val="009E445E"/>
    <w:rsid w:val="009E5AE9"/>
    <w:rsid w:val="009F0266"/>
    <w:rsid w:val="009F0B2F"/>
    <w:rsid w:val="009F3039"/>
    <w:rsid w:val="009F6D74"/>
    <w:rsid w:val="009F6E59"/>
    <w:rsid w:val="009F79B6"/>
    <w:rsid w:val="00A00B67"/>
    <w:rsid w:val="00A018DA"/>
    <w:rsid w:val="00A01996"/>
    <w:rsid w:val="00A03FA1"/>
    <w:rsid w:val="00A06042"/>
    <w:rsid w:val="00A07002"/>
    <w:rsid w:val="00A1188F"/>
    <w:rsid w:val="00A152B3"/>
    <w:rsid w:val="00A16B3C"/>
    <w:rsid w:val="00A20298"/>
    <w:rsid w:val="00A21AB4"/>
    <w:rsid w:val="00A2408B"/>
    <w:rsid w:val="00A2466F"/>
    <w:rsid w:val="00A273AB"/>
    <w:rsid w:val="00A27477"/>
    <w:rsid w:val="00A305BA"/>
    <w:rsid w:val="00A30871"/>
    <w:rsid w:val="00A3164E"/>
    <w:rsid w:val="00A31C50"/>
    <w:rsid w:val="00A32057"/>
    <w:rsid w:val="00A3287E"/>
    <w:rsid w:val="00A33321"/>
    <w:rsid w:val="00A33325"/>
    <w:rsid w:val="00A33F1E"/>
    <w:rsid w:val="00A34D0D"/>
    <w:rsid w:val="00A356AB"/>
    <w:rsid w:val="00A3599F"/>
    <w:rsid w:val="00A40353"/>
    <w:rsid w:val="00A40C1E"/>
    <w:rsid w:val="00A40F14"/>
    <w:rsid w:val="00A420BA"/>
    <w:rsid w:val="00A42502"/>
    <w:rsid w:val="00A451F4"/>
    <w:rsid w:val="00A4579D"/>
    <w:rsid w:val="00A46A73"/>
    <w:rsid w:val="00A477C5"/>
    <w:rsid w:val="00A51141"/>
    <w:rsid w:val="00A51800"/>
    <w:rsid w:val="00A51899"/>
    <w:rsid w:val="00A518B0"/>
    <w:rsid w:val="00A52156"/>
    <w:rsid w:val="00A5217B"/>
    <w:rsid w:val="00A538CF"/>
    <w:rsid w:val="00A53A66"/>
    <w:rsid w:val="00A53DF3"/>
    <w:rsid w:val="00A5467E"/>
    <w:rsid w:val="00A54E1C"/>
    <w:rsid w:val="00A56D28"/>
    <w:rsid w:val="00A573B3"/>
    <w:rsid w:val="00A573F6"/>
    <w:rsid w:val="00A6253F"/>
    <w:rsid w:val="00A64181"/>
    <w:rsid w:val="00A64E77"/>
    <w:rsid w:val="00A7094C"/>
    <w:rsid w:val="00A7154A"/>
    <w:rsid w:val="00A71B03"/>
    <w:rsid w:val="00A74553"/>
    <w:rsid w:val="00A804E1"/>
    <w:rsid w:val="00A8137B"/>
    <w:rsid w:val="00A823C4"/>
    <w:rsid w:val="00A82BB3"/>
    <w:rsid w:val="00A834DD"/>
    <w:rsid w:val="00A8605F"/>
    <w:rsid w:val="00A86307"/>
    <w:rsid w:val="00A87D63"/>
    <w:rsid w:val="00A91C02"/>
    <w:rsid w:val="00A9274B"/>
    <w:rsid w:val="00A92A79"/>
    <w:rsid w:val="00A93ADC"/>
    <w:rsid w:val="00A9456D"/>
    <w:rsid w:val="00A94DFB"/>
    <w:rsid w:val="00AA05B5"/>
    <w:rsid w:val="00AA2C2B"/>
    <w:rsid w:val="00AA5002"/>
    <w:rsid w:val="00AA5893"/>
    <w:rsid w:val="00AA6B9A"/>
    <w:rsid w:val="00AA7721"/>
    <w:rsid w:val="00AA7955"/>
    <w:rsid w:val="00AA7CED"/>
    <w:rsid w:val="00AB0162"/>
    <w:rsid w:val="00AB1B9A"/>
    <w:rsid w:val="00AB3AE8"/>
    <w:rsid w:val="00AB4419"/>
    <w:rsid w:val="00AB5B4D"/>
    <w:rsid w:val="00AB6191"/>
    <w:rsid w:val="00AC0A96"/>
    <w:rsid w:val="00AC0DEF"/>
    <w:rsid w:val="00AC0E65"/>
    <w:rsid w:val="00AC157F"/>
    <w:rsid w:val="00AC1A8C"/>
    <w:rsid w:val="00AC1AB5"/>
    <w:rsid w:val="00AC22B2"/>
    <w:rsid w:val="00AC22E7"/>
    <w:rsid w:val="00AC3EA1"/>
    <w:rsid w:val="00AC4314"/>
    <w:rsid w:val="00AC5144"/>
    <w:rsid w:val="00AC56CD"/>
    <w:rsid w:val="00AC6387"/>
    <w:rsid w:val="00AC6A7A"/>
    <w:rsid w:val="00AD0819"/>
    <w:rsid w:val="00AD19D5"/>
    <w:rsid w:val="00AD312A"/>
    <w:rsid w:val="00AD3629"/>
    <w:rsid w:val="00AD3E7B"/>
    <w:rsid w:val="00AD5A65"/>
    <w:rsid w:val="00AD68B1"/>
    <w:rsid w:val="00AD6910"/>
    <w:rsid w:val="00AD75AC"/>
    <w:rsid w:val="00AE026B"/>
    <w:rsid w:val="00AE2573"/>
    <w:rsid w:val="00AE4BA2"/>
    <w:rsid w:val="00AE5D56"/>
    <w:rsid w:val="00AE610B"/>
    <w:rsid w:val="00AE64B7"/>
    <w:rsid w:val="00AE75C2"/>
    <w:rsid w:val="00AE7A1E"/>
    <w:rsid w:val="00AE7CA1"/>
    <w:rsid w:val="00AE7D3E"/>
    <w:rsid w:val="00AF0074"/>
    <w:rsid w:val="00AF0622"/>
    <w:rsid w:val="00AF09D8"/>
    <w:rsid w:val="00AF1782"/>
    <w:rsid w:val="00AF1D66"/>
    <w:rsid w:val="00AF20FA"/>
    <w:rsid w:val="00AF265E"/>
    <w:rsid w:val="00AF28EF"/>
    <w:rsid w:val="00AF2996"/>
    <w:rsid w:val="00AF2B33"/>
    <w:rsid w:val="00AF3487"/>
    <w:rsid w:val="00AF4E7D"/>
    <w:rsid w:val="00B0067B"/>
    <w:rsid w:val="00B01D7F"/>
    <w:rsid w:val="00B02EF6"/>
    <w:rsid w:val="00B030AF"/>
    <w:rsid w:val="00B033B5"/>
    <w:rsid w:val="00B03F44"/>
    <w:rsid w:val="00B04723"/>
    <w:rsid w:val="00B048F6"/>
    <w:rsid w:val="00B07018"/>
    <w:rsid w:val="00B107CD"/>
    <w:rsid w:val="00B11172"/>
    <w:rsid w:val="00B11A2F"/>
    <w:rsid w:val="00B11C5D"/>
    <w:rsid w:val="00B12AD9"/>
    <w:rsid w:val="00B139E0"/>
    <w:rsid w:val="00B1490B"/>
    <w:rsid w:val="00B14F4C"/>
    <w:rsid w:val="00B15856"/>
    <w:rsid w:val="00B16174"/>
    <w:rsid w:val="00B16284"/>
    <w:rsid w:val="00B16961"/>
    <w:rsid w:val="00B20009"/>
    <w:rsid w:val="00B20675"/>
    <w:rsid w:val="00B20E78"/>
    <w:rsid w:val="00B20F06"/>
    <w:rsid w:val="00B2289A"/>
    <w:rsid w:val="00B229F3"/>
    <w:rsid w:val="00B23FA2"/>
    <w:rsid w:val="00B24C4C"/>
    <w:rsid w:val="00B2503C"/>
    <w:rsid w:val="00B25DFA"/>
    <w:rsid w:val="00B26598"/>
    <w:rsid w:val="00B267FF"/>
    <w:rsid w:val="00B27C98"/>
    <w:rsid w:val="00B314F7"/>
    <w:rsid w:val="00B34CCD"/>
    <w:rsid w:val="00B35B3D"/>
    <w:rsid w:val="00B361DD"/>
    <w:rsid w:val="00B3769C"/>
    <w:rsid w:val="00B3783A"/>
    <w:rsid w:val="00B4576D"/>
    <w:rsid w:val="00B51506"/>
    <w:rsid w:val="00B5282D"/>
    <w:rsid w:val="00B52F16"/>
    <w:rsid w:val="00B53E5A"/>
    <w:rsid w:val="00B55E00"/>
    <w:rsid w:val="00B56CDA"/>
    <w:rsid w:val="00B57B6F"/>
    <w:rsid w:val="00B61399"/>
    <w:rsid w:val="00B6201C"/>
    <w:rsid w:val="00B624FD"/>
    <w:rsid w:val="00B62C2D"/>
    <w:rsid w:val="00B62DDD"/>
    <w:rsid w:val="00B64539"/>
    <w:rsid w:val="00B647FE"/>
    <w:rsid w:val="00B6582C"/>
    <w:rsid w:val="00B70953"/>
    <w:rsid w:val="00B71939"/>
    <w:rsid w:val="00B7252F"/>
    <w:rsid w:val="00B72C41"/>
    <w:rsid w:val="00B73E62"/>
    <w:rsid w:val="00B7417B"/>
    <w:rsid w:val="00B7481A"/>
    <w:rsid w:val="00B74EB4"/>
    <w:rsid w:val="00B76F36"/>
    <w:rsid w:val="00B77E49"/>
    <w:rsid w:val="00B80E04"/>
    <w:rsid w:val="00B813A8"/>
    <w:rsid w:val="00B82216"/>
    <w:rsid w:val="00B82BDC"/>
    <w:rsid w:val="00B83118"/>
    <w:rsid w:val="00B83654"/>
    <w:rsid w:val="00B83679"/>
    <w:rsid w:val="00B83EE4"/>
    <w:rsid w:val="00B84531"/>
    <w:rsid w:val="00B84CD1"/>
    <w:rsid w:val="00B8551D"/>
    <w:rsid w:val="00B856E5"/>
    <w:rsid w:val="00B86113"/>
    <w:rsid w:val="00B86F41"/>
    <w:rsid w:val="00B906B6"/>
    <w:rsid w:val="00B90888"/>
    <w:rsid w:val="00B91C0A"/>
    <w:rsid w:val="00B91CDD"/>
    <w:rsid w:val="00B92562"/>
    <w:rsid w:val="00B928AB"/>
    <w:rsid w:val="00B92EEA"/>
    <w:rsid w:val="00B93A65"/>
    <w:rsid w:val="00B95E41"/>
    <w:rsid w:val="00B96A20"/>
    <w:rsid w:val="00BA0081"/>
    <w:rsid w:val="00BA0532"/>
    <w:rsid w:val="00BA1B36"/>
    <w:rsid w:val="00BA304F"/>
    <w:rsid w:val="00BA30F3"/>
    <w:rsid w:val="00BA3BD7"/>
    <w:rsid w:val="00BA4C42"/>
    <w:rsid w:val="00BA585E"/>
    <w:rsid w:val="00BA5D9D"/>
    <w:rsid w:val="00BA6C6F"/>
    <w:rsid w:val="00BA6DEA"/>
    <w:rsid w:val="00BB277A"/>
    <w:rsid w:val="00BB3497"/>
    <w:rsid w:val="00BB44B7"/>
    <w:rsid w:val="00BB53B8"/>
    <w:rsid w:val="00BC118A"/>
    <w:rsid w:val="00BC1646"/>
    <w:rsid w:val="00BC344D"/>
    <w:rsid w:val="00BC4524"/>
    <w:rsid w:val="00BC5266"/>
    <w:rsid w:val="00BC682C"/>
    <w:rsid w:val="00BC6F36"/>
    <w:rsid w:val="00BD0930"/>
    <w:rsid w:val="00BD1649"/>
    <w:rsid w:val="00BD3601"/>
    <w:rsid w:val="00BD495F"/>
    <w:rsid w:val="00BD4C23"/>
    <w:rsid w:val="00BD4ECB"/>
    <w:rsid w:val="00BD567B"/>
    <w:rsid w:val="00BD5AAA"/>
    <w:rsid w:val="00BD606B"/>
    <w:rsid w:val="00BD6941"/>
    <w:rsid w:val="00BD6E76"/>
    <w:rsid w:val="00BD723A"/>
    <w:rsid w:val="00BD7B8E"/>
    <w:rsid w:val="00BE1C43"/>
    <w:rsid w:val="00BE2B5F"/>
    <w:rsid w:val="00BE2C08"/>
    <w:rsid w:val="00BE5AE0"/>
    <w:rsid w:val="00BE6021"/>
    <w:rsid w:val="00BF05A7"/>
    <w:rsid w:val="00BF0780"/>
    <w:rsid w:val="00BF12FD"/>
    <w:rsid w:val="00BF16B5"/>
    <w:rsid w:val="00BF28BE"/>
    <w:rsid w:val="00BF297E"/>
    <w:rsid w:val="00BF55E5"/>
    <w:rsid w:val="00BF57EC"/>
    <w:rsid w:val="00BF6705"/>
    <w:rsid w:val="00BF7850"/>
    <w:rsid w:val="00C00055"/>
    <w:rsid w:val="00C02557"/>
    <w:rsid w:val="00C036FE"/>
    <w:rsid w:val="00C04481"/>
    <w:rsid w:val="00C05818"/>
    <w:rsid w:val="00C07339"/>
    <w:rsid w:val="00C0734D"/>
    <w:rsid w:val="00C0777E"/>
    <w:rsid w:val="00C12119"/>
    <w:rsid w:val="00C14083"/>
    <w:rsid w:val="00C14401"/>
    <w:rsid w:val="00C1479D"/>
    <w:rsid w:val="00C14BA1"/>
    <w:rsid w:val="00C15D30"/>
    <w:rsid w:val="00C167CB"/>
    <w:rsid w:val="00C16E3F"/>
    <w:rsid w:val="00C16E9F"/>
    <w:rsid w:val="00C171B8"/>
    <w:rsid w:val="00C216EF"/>
    <w:rsid w:val="00C227A5"/>
    <w:rsid w:val="00C22A43"/>
    <w:rsid w:val="00C24956"/>
    <w:rsid w:val="00C256BE"/>
    <w:rsid w:val="00C25878"/>
    <w:rsid w:val="00C26C8E"/>
    <w:rsid w:val="00C276A5"/>
    <w:rsid w:val="00C27992"/>
    <w:rsid w:val="00C30373"/>
    <w:rsid w:val="00C32651"/>
    <w:rsid w:val="00C32C80"/>
    <w:rsid w:val="00C33295"/>
    <w:rsid w:val="00C332CD"/>
    <w:rsid w:val="00C33462"/>
    <w:rsid w:val="00C33EAA"/>
    <w:rsid w:val="00C34315"/>
    <w:rsid w:val="00C34ACE"/>
    <w:rsid w:val="00C34D86"/>
    <w:rsid w:val="00C34E17"/>
    <w:rsid w:val="00C34F81"/>
    <w:rsid w:val="00C3545F"/>
    <w:rsid w:val="00C35CED"/>
    <w:rsid w:val="00C37A52"/>
    <w:rsid w:val="00C40B6D"/>
    <w:rsid w:val="00C416FA"/>
    <w:rsid w:val="00C42A31"/>
    <w:rsid w:val="00C435B0"/>
    <w:rsid w:val="00C437F6"/>
    <w:rsid w:val="00C445D0"/>
    <w:rsid w:val="00C447B7"/>
    <w:rsid w:val="00C46CF7"/>
    <w:rsid w:val="00C515C2"/>
    <w:rsid w:val="00C53EEB"/>
    <w:rsid w:val="00C5442A"/>
    <w:rsid w:val="00C6004C"/>
    <w:rsid w:val="00C613DD"/>
    <w:rsid w:val="00C63223"/>
    <w:rsid w:val="00C654A4"/>
    <w:rsid w:val="00C66FF7"/>
    <w:rsid w:val="00C67209"/>
    <w:rsid w:val="00C67476"/>
    <w:rsid w:val="00C67582"/>
    <w:rsid w:val="00C70135"/>
    <w:rsid w:val="00C70398"/>
    <w:rsid w:val="00C716A8"/>
    <w:rsid w:val="00C73352"/>
    <w:rsid w:val="00C73C85"/>
    <w:rsid w:val="00C74AC5"/>
    <w:rsid w:val="00C773C3"/>
    <w:rsid w:val="00C775D1"/>
    <w:rsid w:val="00C805C7"/>
    <w:rsid w:val="00C84630"/>
    <w:rsid w:val="00C85EE5"/>
    <w:rsid w:val="00C86337"/>
    <w:rsid w:val="00C86507"/>
    <w:rsid w:val="00C86B3D"/>
    <w:rsid w:val="00C87136"/>
    <w:rsid w:val="00C9169A"/>
    <w:rsid w:val="00C94A10"/>
    <w:rsid w:val="00C94BB3"/>
    <w:rsid w:val="00C951E6"/>
    <w:rsid w:val="00C958A7"/>
    <w:rsid w:val="00C96B3A"/>
    <w:rsid w:val="00CA039B"/>
    <w:rsid w:val="00CA0CF0"/>
    <w:rsid w:val="00CA119B"/>
    <w:rsid w:val="00CA17A8"/>
    <w:rsid w:val="00CA2701"/>
    <w:rsid w:val="00CA345C"/>
    <w:rsid w:val="00CA38B0"/>
    <w:rsid w:val="00CA3BC9"/>
    <w:rsid w:val="00CA4E61"/>
    <w:rsid w:val="00CA6B5D"/>
    <w:rsid w:val="00CA6CBA"/>
    <w:rsid w:val="00CA70F7"/>
    <w:rsid w:val="00CA726B"/>
    <w:rsid w:val="00CA7941"/>
    <w:rsid w:val="00CB22AD"/>
    <w:rsid w:val="00CB42F7"/>
    <w:rsid w:val="00CB4643"/>
    <w:rsid w:val="00CB5A6E"/>
    <w:rsid w:val="00CB5F34"/>
    <w:rsid w:val="00CB651D"/>
    <w:rsid w:val="00CB662D"/>
    <w:rsid w:val="00CC1B89"/>
    <w:rsid w:val="00CC3227"/>
    <w:rsid w:val="00CC369A"/>
    <w:rsid w:val="00CC41B7"/>
    <w:rsid w:val="00CC51B3"/>
    <w:rsid w:val="00CC5971"/>
    <w:rsid w:val="00CC721C"/>
    <w:rsid w:val="00CC7EB7"/>
    <w:rsid w:val="00CD10FB"/>
    <w:rsid w:val="00CD12DF"/>
    <w:rsid w:val="00CD21F7"/>
    <w:rsid w:val="00CD2705"/>
    <w:rsid w:val="00CD3308"/>
    <w:rsid w:val="00CD5CD4"/>
    <w:rsid w:val="00CD7033"/>
    <w:rsid w:val="00CD7AD5"/>
    <w:rsid w:val="00CE2D9A"/>
    <w:rsid w:val="00CE3896"/>
    <w:rsid w:val="00CE459E"/>
    <w:rsid w:val="00CE58B1"/>
    <w:rsid w:val="00CE6D18"/>
    <w:rsid w:val="00CE6E4F"/>
    <w:rsid w:val="00CE78B9"/>
    <w:rsid w:val="00CF0D8B"/>
    <w:rsid w:val="00CF1880"/>
    <w:rsid w:val="00CF1A5B"/>
    <w:rsid w:val="00CF1B3C"/>
    <w:rsid w:val="00CF27A2"/>
    <w:rsid w:val="00CF2C01"/>
    <w:rsid w:val="00CF3ABB"/>
    <w:rsid w:val="00CF3BC2"/>
    <w:rsid w:val="00CF4095"/>
    <w:rsid w:val="00CF4BBF"/>
    <w:rsid w:val="00CF6C6A"/>
    <w:rsid w:val="00D0032E"/>
    <w:rsid w:val="00D00A0E"/>
    <w:rsid w:val="00D0112B"/>
    <w:rsid w:val="00D0217A"/>
    <w:rsid w:val="00D022F1"/>
    <w:rsid w:val="00D02BE4"/>
    <w:rsid w:val="00D03151"/>
    <w:rsid w:val="00D0364C"/>
    <w:rsid w:val="00D03E84"/>
    <w:rsid w:val="00D0464C"/>
    <w:rsid w:val="00D053BE"/>
    <w:rsid w:val="00D0582A"/>
    <w:rsid w:val="00D0600E"/>
    <w:rsid w:val="00D06F04"/>
    <w:rsid w:val="00D07407"/>
    <w:rsid w:val="00D101BF"/>
    <w:rsid w:val="00D11248"/>
    <w:rsid w:val="00D11388"/>
    <w:rsid w:val="00D12DB6"/>
    <w:rsid w:val="00D13D3B"/>
    <w:rsid w:val="00D14B79"/>
    <w:rsid w:val="00D14BC1"/>
    <w:rsid w:val="00D15688"/>
    <w:rsid w:val="00D161F0"/>
    <w:rsid w:val="00D164A6"/>
    <w:rsid w:val="00D16CC3"/>
    <w:rsid w:val="00D21469"/>
    <w:rsid w:val="00D23638"/>
    <w:rsid w:val="00D263E4"/>
    <w:rsid w:val="00D2720A"/>
    <w:rsid w:val="00D277DD"/>
    <w:rsid w:val="00D27F43"/>
    <w:rsid w:val="00D27FFA"/>
    <w:rsid w:val="00D3110C"/>
    <w:rsid w:val="00D314C3"/>
    <w:rsid w:val="00D31DDA"/>
    <w:rsid w:val="00D34045"/>
    <w:rsid w:val="00D3497E"/>
    <w:rsid w:val="00D3497F"/>
    <w:rsid w:val="00D359D8"/>
    <w:rsid w:val="00D37FDE"/>
    <w:rsid w:val="00D4036F"/>
    <w:rsid w:val="00D4047C"/>
    <w:rsid w:val="00D41B3B"/>
    <w:rsid w:val="00D41C07"/>
    <w:rsid w:val="00D4224F"/>
    <w:rsid w:val="00D42266"/>
    <w:rsid w:val="00D434A6"/>
    <w:rsid w:val="00D43E28"/>
    <w:rsid w:val="00D44116"/>
    <w:rsid w:val="00D4572A"/>
    <w:rsid w:val="00D45CAA"/>
    <w:rsid w:val="00D4665D"/>
    <w:rsid w:val="00D47CA6"/>
    <w:rsid w:val="00D52790"/>
    <w:rsid w:val="00D52DDE"/>
    <w:rsid w:val="00D5363D"/>
    <w:rsid w:val="00D53D18"/>
    <w:rsid w:val="00D53E8C"/>
    <w:rsid w:val="00D5650C"/>
    <w:rsid w:val="00D61D33"/>
    <w:rsid w:val="00D621BD"/>
    <w:rsid w:val="00D63A6E"/>
    <w:rsid w:val="00D658CA"/>
    <w:rsid w:val="00D65D24"/>
    <w:rsid w:val="00D665CF"/>
    <w:rsid w:val="00D66C9E"/>
    <w:rsid w:val="00D67179"/>
    <w:rsid w:val="00D67BE3"/>
    <w:rsid w:val="00D7096C"/>
    <w:rsid w:val="00D7253E"/>
    <w:rsid w:val="00D72E00"/>
    <w:rsid w:val="00D73197"/>
    <w:rsid w:val="00D73D2B"/>
    <w:rsid w:val="00D73DAE"/>
    <w:rsid w:val="00D73DB9"/>
    <w:rsid w:val="00D73DC2"/>
    <w:rsid w:val="00D7491B"/>
    <w:rsid w:val="00D74A43"/>
    <w:rsid w:val="00D74E90"/>
    <w:rsid w:val="00D76AB5"/>
    <w:rsid w:val="00D76C99"/>
    <w:rsid w:val="00D77741"/>
    <w:rsid w:val="00D77B2A"/>
    <w:rsid w:val="00D812C4"/>
    <w:rsid w:val="00D8164C"/>
    <w:rsid w:val="00D81BB5"/>
    <w:rsid w:val="00D82907"/>
    <w:rsid w:val="00D83C25"/>
    <w:rsid w:val="00D84093"/>
    <w:rsid w:val="00D84452"/>
    <w:rsid w:val="00D85F05"/>
    <w:rsid w:val="00D875CC"/>
    <w:rsid w:val="00D9054E"/>
    <w:rsid w:val="00D908A6"/>
    <w:rsid w:val="00D91C40"/>
    <w:rsid w:val="00D91C77"/>
    <w:rsid w:val="00D92722"/>
    <w:rsid w:val="00D931E9"/>
    <w:rsid w:val="00D93A2D"/>
    <w:rsid w:val="00D945E8"/>
    <w:rsid w:val="00D94B2F"/>
    <w:rsid w:val="00D96450"/>
    <w:rsid w:val="00D969A8"/>
    <w:rsid w:val="00D971E3"/>
    <w:rsid w:val="00DA1ED0"/>
    <w:rsid w:val="00DA3328"/>
    <w:rsid w:val="00DA4A4B"/>
    <w:rsid w:val="00DA584E"/>
    <w:rsid w:val="00DA5D9B"/>
    <w:rsid w:val="00DA6A50"/>
    <w:rsid w:val="00DB0A51"/>
    <w:rsid w:val="00DB2458"/>
    <w:rsid w:val="00DB27CC"/>
    <w:rsid w:val="00DB33EF"/>
    <w:rsid w:val="00DB3437"/>
    <w:rsid w:val="00DB3897"/>
    <w:rsid w:val="00DB3991"/>
    <w:rsid w:val="00DB5C26"/>
    <w:rsid w:val="00DB5F3E"/>
    <w:rsid w:val="00DB7521"/>
    <w:rsid w:val="00DB7BE7"/>
    <w:rsid w:val="00DC2334"/>
    <w:rsid w:val="00DC3805"/>
    <w:rsid w:val="00DC3BE2"/>
    <w:rsid w:val="00DC4693"/>
    <w:rsid w:val="00DC56E9"/>
    <w:rsid w:val="00DC57C8"/>
    <w:rsid w:val="00DC5BB0"/>
    <w:rsid w:val="00DC6710"/>
    <w:rsid w:val="00DD0578"/>
    <w:rsid w:val="00DD2A4A"/>
    <w:rsid w:val="00DD3727"/>
    <w:rsid w:val="00DD5484"/>
    <w:rsid w:val="00DD5A4C"/>
    <w:rsid w:val="00DD62C1"/>
    <w:rsid w:val="00DD7661"/>
    <w:rsid w:val="00DD779B"/>
    <w:rsid w:val="00DE2B24"/>
    <w:rsid w:val="00DE39BD"/>
    <w:rsid w:val="00DE3A63"/>
    <w:rsid w:val="00DE4A73"/>
    <w:rsid w:val="00DE73A1"/>
    <w:rsid w:val="00DE7E2F"/>
    <w:rsid w:val="00DF11B3"/>
    <w:rsid w:val="00DF29AB"/>
    <w:rsid w:val="00DF2D92"/>
    <w:rsid w:val="00DF68A7"/>
    <w:rsid w:val="00DF71CF"/>
    <w:rsid w:val="00E01308"/>
    <w:rsid w:val="00E0197C"/>
    <w:rsid w:val="00E01A9E"/>
    <w:rsid w:val="00E02037"/>
    <w:rsid w:val="00E021FE"/>
    <w:rsid w:val="00E02CE3"/>
    <w:rsid w:val="00E04D99"/>
    <w:rsid w:val="00E053F6"/>
    <w:rsid w:val="00E0554E"/>
    <w:rsid w:val="00E05D0F"/>
    <w:rsid w:val="00E06520"/>
    <w:rsid w:val="00E1008A"/>
    <w:rsid w:val="00E10FBB"/>
    <w:rsid w:val="00E11254"/>
    <w:rsid w:val="00E1203B"/>
    <w:rsid w:val="00E127D0"/>
    <w:rsid w:val="00E12E91"/>
    <w:rsid w:val="00E1586C"/>
    <w:rsid w:val="00E158E3"/>
    <w:rsid w:val="00E16BF2"/>
    <w:rsid w:val="00E2049D"/>
    <w:rsid w:val="00E21928"/>
    <w:rsid w:val="00E21EEF"/>
    <w:rsid w:val="00E22E01"/>
    <w:rsid w:val="00E2369F"/>
    <w:rsid w:val="00E24737"/>
    <w:rsid w:val="00E26F78"/>
    <w:rsid w:val="00E2700F"/>
    <w:rsid w:val="00E30696"/>
    <w:rsid w:val="00E31AE2"/>
    <w:rsid w:val="00E3311B"/>
    <w:rsid w:val="00E334E9"/>
    <w:rsid w:val="00E344DE"/>
    <w:rsid w:val="00E34594"/>
    <w:rsid w:val="00E34F9C"/>
    <w:rsid w:val="00E35B9B"/>
    <w:rsid w:val="00E36E9C"/>
    <w:rsid w:val="00E37D35"/>
    <w:rsid w:val="00E37EBA"/>
    <w:rsid w:val="00E40319"/>
    <w:rsid w:val="00E40A85"/>
    <w:rsid w:val="00E4131B"/>
    <w:rsid w:val="00E4229D"/>
    <w:rsid w:val="00E42324"/>
    <w:rsid w:val="00E427E3"/>
    <w:rsid w:val="00E42AAF"/>
    <w:rsid w:val="00E438D7"/>
    <w:rsid w:val="00E44990"/>
    <w:rsid w:val="00E4507F"/>
    <w:rsid w:val="00E4511E"/>
    <w:rsid w:val="00E45552"/>
    <w:rsid w:val="00E45A78"/>
    <w:rsid w:val="00E46CB0"/>
    <w:rsid w:val="00E474C5"/>
    <w:rsid w:val="00E503E3"/>
    <w:rsid w:val="00E515C0"/>
    <w:rsid w:val="00E51C30"/>
    <w:rsid w:val="00E52FBB"/>
    <w:rsid w:val="00E53953"/>
    <w:rsid w:val="00E559A1"/>
    <w:rsid w:val="00E56776"/>
    <w:rsid w:val="00E571ED"/>
    <w:rsid w:val="00E6070A"/>
    <w:rsid w:val="00E638B5"/>
    <w:rsid w:val="00E646FE"/>
    <w:rsid w:val="00E647D5"/>
    <w:rsid w:val="00E654DA"/>
    <w:rsid w:val="00E65B41"/>
    <w:rsid w:val="00E65FBB"/>
    <w:rsid w:val="00E6785C"/>
    <w:rsid w:val="00E67CF2"/>
    <w:rsid w:val="00E70528"/>
    <w:rsid w:val="00E70DC6"/>
    <w:rsid w:val="00E70F01"/>
    <w:rsid w:val="00E722C2"/>
    <w:rsid w:val="00E72CA5"/>
    <w:rsid w:val="00E733F2"/>
    <w:rsid w:val="00E739D6"/>
    <w:rsid w:val="00E73B2E"/>
    <w:rsid w:val="00E74255"/>
    <w:rsid w:val="00E745EC"/>
    <w:rsid w:val="00E750DB"/>
    <w:rsid w:val="00E76A74"/>
    <w:rsid w:val="00E80254"/>
    <w:rsid w:val="00E82F82"/>
    <w:rsid w:val="00E86843"/>
    <w:rsid w:val="00E8796C"/>
    <w:rsid w:val="00E87C30"/>
    <w:rsid w:val="00E87E38"/>
    <w:rsid w:val="00E91097"/>
    <w:rsid w:val="00E91991"/>
    <w:rsid w:val="00E94688"/>
    <w:rsid w:val="00E951DE"/>
    <w:rsid w:val="00E96973"/>
    <w:rsid w:val="00E96E54"/>
    <w:rsid w:val="00E97489"/>
    <w:rsid w:val="00EA0B81"/>
    <w:rsid w:val="00EA133F"/>
    <w:rsid w:val="00EA14F9"/>
    <w:rsid w:val="00EA2EB2"/>
    <w:rsid w:val="00EA3312"/>
    <w:rsid w:val="00EA3684"/>
    <w:rsid w:val="00EA4CE4"/>
    <w:rsid w:val="00EA64B7"/>
    <w:rsid w:val="00EA664F"/>
    <w:rsid w:val="00EA675C"/>
    <w:rsid w:val="00EA7910"/>
    <w:rsid w:val="00EB19ED"/>
    <w:rsid w:val="00EB396D"/>
    <w:rsid w:val="00EB4420"/>
    <w:rsid w:val="00EB46BB"/>
    <w:rsid w:val="00EB520A"/>
    <w:rsid w:val="00EB58B4"/>
    <w:rsid w:val="00EB5B08"/>
    <w:rsid w:val="00EB602D"/>
    <w:rsid w:val="00EB67FB"/>
    <w:rsid w:val="00EC18D5"/>
    <w:rsid w:val="00EC19BD"/>
    <w:rsid w:val="00EC2911"/>
    <w:rsid w:val="00EC5BCA"/>
    <w:rsid w:val="00EC6542"/>
    <w:rsid w:val="00EC6B67"/>
    <w:rsid w:val="00EC751A"/>
    <w:rsid w:val="00ED0684"/>
    <w:rsid w:val="00ED1DF9"/>
    <w:rsid w:val="00ED4B93"/>
    <w:rsid w:val="00ED705C"/>
    <w:rsid w:val="00ED7F1E"/>
    <w:rsid w:val="00EE0004"/>
    <w:rsid w:val="00EE0076"/>
    <w:rsid w:val="00EE043E"/>
    <w:rsid w:val="00EE05A2"/>
    <w:rsid w:val="00EE07CA"/>
    <w:rsid w:val="00EE1255"/>
    <w:rsid w:val="00EE15D7"/>
    <w:rsid w:val="00EE17F8"/>
    <w:rsid w:val="00EE1F84"/>
    <w:rsid w:val="00EE459E"/>
    <w:rsid w:val="00EE5F6A"/>
    <w:rsid w:val="00EE61EC"/>
    <w:rsid w:val="00EE6AFB"/>
    <w:rsid w:val="00EE6CCC"/>
    <w:rsid w:val="00EE7192"/>
    <w:rsid w:val="00EE73A2"/>
    <w:rsid w:val="00EF1BF6"/>
    <w:rsid w:val="00EF1D39"/>
    <w:rsid w:val="00EF390D"/>
    <w:rsid w:val="00EF3E9D"/>
    <w:rsid w:val="00EF4B8D"/>
    <w:rsid w:val="00EF4EE1"/>
    <w:rsid w:val="00EF5030"/>
    <w:rsid w:val="00EF77BD"/>
    <w:rsid w:val="00EF7918"/>
    <w:rsid w:val="00EF7D1C"/>
    <w:rsid w:val="00F01307"/>
    <w:rsid w:val="00F01FBF"/>
    <w:rsid w:val="00F0383D"/>
    <w:rsid w:val="00F03959"/>
    <w:rsid w:val="00F03FCB"/>
    <w:rsid w:val="00F05363"/>
    <w:rsid w:val="00F060B3"/>
    <w:rsid w:val="00F071BD"/>
    <w:rsid w:val="00F079BE"/>
    <w:rsid w:val="00F10B32"/>
    <w:rsid w:val="00F110FE"/>
    <w:rsid w:val="00F11ED4"/>
    <w:rsid w:val="00F12504"/>
    <w:rsid w:val="00F13055"/>
    <w:rsid w:val="00F1555C"/>
    <w:rsid w:val="00F16C30"/>
    <w:rsid w:val="00F2221C"/>
    <w:rsid w:val="00F2302D"/>
    <w:rsid w:val="00F23E4B"/>
    <w:rsid w:val="00F24FD9"/>
    <w:rsid w:val="00F2520D"/>
    <w:rsid w:val="00F25B19"/>
    <w:rsid w:val="00F30D16"/>
    <w:rsid w:val="00F32AB7"/>
    <w:rsid w:val="00F33003"/>
    <w:rsid w:val="00F33972"/>
    <w:rsid w:val="00F3454D"/>
    <w:rsid w:val="00F346EF"/>
    <w:rsid w:val="00F36D98"/>
    <w:rsid w:val="00F36E0F"/>
    <w:rsid w:val="00F37284"/>
    <w:rsid w:val="00F372FD"/>
    <w:rsid w:val="00F405A0"/>
    <w:rsid w:val="00F41500"/>
    <w:rsid w:val="00F41FF2"/>
    <w:rsid w:val="00F44A55"/>
    <w:rsid w:val="00F45BB1"/>
    <w:rsid w:val="00F47F1D"/>
    <w:rsid w:val="00F5349F"/>
    <w:rsid w:val="00F5398C"/>
    <w:rsid w:val="00F54CEE"/>
    <w:rsid w:val="00F54F75"/>
    <w:rsid w:val="00F571F7"/>
    <w:rsid w:val="00F5762E"/>
    <w:rsid w:val="00F57BFE"/>
    <w:rsid w:val="00F61F08"/>
    <w:rsid w:val="00F62D22"/>
    <w:rsid w:val="00F63AC0"/>
    <w:rsid w:val="00F63B39"/>
    <w:rsid w:val="00F644F7"/>
    <w:rsid w:val="00F6506F"/>
    <w:rsid w:val="00F655A3"/>
    <w:rsid w:val="00F66249"/>
    <w:rsid w:val="00F700BD"/>
    <w:rsid w:val="00F700D4"/>
    <w:rsid w:val="00F71838"/>
    <w:rsid w:val="00F71EFE"/>
    <w:rsid w:val="00F72293"/>
    <w:rsid w:val="00F724D9"/>
    <w:rsid w:val="00F726E2"/>
    <w:rsid w:val="00F72B6B"/>
    <w:rsid w:val="00F7303F"/>
    <w:rsid w:val="00F735E6"/>
    <w:rsid w:val="00F7397D"/>
    <w:rsid w:val="00F73C7A"/>
    <w:rsid w:val="00F751DD"/>
    <w:rsid w:val="00F756B5"/>
    <w:rsid w:val="00F76F6F"/>
    <w:rsid w:val="00F80686"/>
    <w:rsid w:val="00F8282A"/>
    <w:rsid w:val="00F837F3"/>
    <w:rsid w:val="00F83F93"/>
    <w:rsid w:val="00F8460A"/>
    <w:rsid w:val="00F84620"/>
    <w:rsid w:val="00F84C3B"/>
    <w:rsid w:val="00F85A38"/>
    <w:rsid w:val="00F927EF"/>
    <w:rsid w:val="00F93739"/>
    <w:rsid w:val="00F940B7"/>
    <w:rsid w:val="00F959E9"/>
    <w:rsid w:val="00F95D7D"/>
    <w:rsid w:val="00F96373"/>
    <w:rsid w:val="00F97023"/>
    <w:rsid w:val="00FA0301"/>
    <w:rsid w:val="00FA0405"/>
    <w:rsid w:val="00FA0D96"/>
    <w:rsid w:val="00FA13FE"/>
    <w:rsid w:val="00FA1D7A"/>
    <w:rsid w:val="00FA3E24"/>
    <w:rsid w:val="00FA43CA"/>
    <w:rsid w:val="00FA524F"/>
    <w:rsid w:val="00FA64E1"/>
    <w:rsid w:val="00FA6E20"/>
    <w:rsid w:val="00FA7088"/>
    <w:rsid w:val="00FA7AA0"/>
    <w:rsid w:val="00FA7F7E"/>
    <w:rsid w:val="00FB02DD"/>
    <w:rsid w:val="00FB0447"/>
    <w:rsid w:val="00FB10DD"/>
    <w:rsid w:val="00FB1AC0"/>
    <w:rsid w:val="00FB2611"/>
    <w:rsid w:val="00FB2A24"/>
    <w:rsid w:val="00FB3856"/>
    <w:rsid w:val="00FB5F01"/>
    <w:rsid w:val="00FB6D90"/>
    <w:rsid w:val="00FB6E78"/>
    <w:rsid w:val="00FB7BC3"/>
    <w:rsid w:val="00FC16E6"/>
    <w:rsid w:val="00FC1CF4"/>
    <w:rsid w:val="00FC2E8F"/>
    <w:rsid w:val="00FC3A3D"/>
    <w:rsid w:val="00FC3EA9"/>
    <w:rsid w:val="00FC47BF"/>
    <w:rsid w:val="00FD00A1"/>
    <w:rsid w:val="00FD140F"/>
    <w:rsid w:val="00FD447B"/>
    <w:rsid w:val="00FD456B"/>
    <w:rsid w:val="00FD6369"/>
    <w:rsid w:val="00FD64F1"/>
    <w:rsid w:val="00FD6642"/>
    <w:rsid w:val="00FD74F4"/>
    <w:rsid w:val="00FD798D"/>
    <w:rsid w:val="00FE29F0"/>
    <w:rsid w:val="00FE2BC8"/>
    <w:rsid w:val="00FE510A"/>
    <w:rsid w:val="00FE6840"/>
    <w:rsid w:val="00FE6BB2"/>
    <w:rsid w:val="00FF00A0"/>
    <w:rsid w:val="00FF0507"/>
    <w:rsid w:val="00FF37FA"/>
    <w:rsid w:val="00FF6DD5"/>
    <w:rsid w:val="00FF75D2"/>
    <w:rsid w:val="00FF7B46"/>
    <w:rsid w:val="6470E0B6"/>
    <w:rsid w:val="736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7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C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3B4"/>
    <w:pPr>
      <w:numPr>
        <w:numId w:val="3"/>
      </w:numPr>
      <w:spacing w:before="480" w:after="0"/>
      <w:contextualSpacing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3B4"/>
    <w:pPr>
      <w:widowControl w:val="0"/>
      <w:spacing w:after="0" w:line="240" w:lineRule="auto"/>
      <w:contextualSpacing/>
      <w:outlineLvl w:val="1"/>
    </w:pPr>
    <w:rPr>
      <w:rFonts w:ascii="Arial" w:hAnsi="Arial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3B4"/>
    <w:pPr>
      <w:numPr>
        <w:ilvl w:val="2"/>
        <w:numId w:val="3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3B4"/>
    <w:pPr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3B4"/>
    <w:pPr>
      <w:numPr>
        <w:ilvl w:val="4"/>
        <w:numId w:val="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3B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3B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13B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3B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713B4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rsid w:val="000713B4"/>
    <w:rPr>
      <w:rFonts w:ascii="Arial" w:hAnsi="Arial"/>
      <w:lang w:val="en-US" w:eastAsia="en-US"/>
    </w:rPr>
  </w:style>
  <w:style w:type="character" w:customStyle="1" w:styleId="Heading3Char">
    <w:name w:val="Heading 3 Char"/>
    <w:link w:val="Heading3"/>
    <w:uiPriority w:val="99"/>
    <w:rsid w:val="000713B4"/>
    <w:rPr>
      <w:rFonts w:ascii="Cambria" w:hAnsi="Cambria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rsid w:val="000713B4"/>
    <w:rPr>
      <w:rFonts w:ascii="Cambria" w:hAnsi="Cambria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9"/>
    <w:rsid w:val="000713B4"/>
    <w:rPr>
      <w:rFonts w:ascii="Cambria" w:hAnsi="Cambria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rsid w:val="000713B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0713B4"/>
    <w:rPr>
      <w:rFonts w:ascii="Cambria" w:hAnsi="Cambria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rsid w:val="000713B4"/>
    <w:rPr>
      <w:rFonts w:ascii="Cambria" w:hAnsi="Cambria"/>
      <w:lang w:eastAsia="en-US"/>
    </w:rPr>
  </w:style>
  <w:style w:type="character" w:customStyle="1" w:styleId="Heading9Char">
    <w:name w:val="Heading 9 Char"/>
    <w:link w:val="Heading9"/>
    <w:uiPriority w:val="99"/>
    <w:rsid w:val="000713B4"/>
    <w:rPr>
      <w:rFonts w:ascii="Cambria" w:hAnsi="Cambria"/>
      <w:i/>
      <w:iCs/>
      <w:spacing w:val="5"/>
      <w:lang w:eastAsia="en-US"/>
    </w:rPr>
  </w:style>
  <w:style w:type="paragraph" w:styleId="BodyText">
    <w:name w:val="Body Text"/>
    <w:basedOn w:val="Normal"/>
    <w:link w:val="BodyTextChar"/>
    <w:uiPriority w:val="99"/>
    <w:rsid w:val="000713B4"/>
    <w:pPr>
      <w:numPr>
        <w:ilvl w:val="1"/>
        <w:numId w:val="2"/>
      </w:numPr>
      <w:spacing w:after="240"/>
    </w:pPr>
  </w:style>
  <w:style w:type="character" w:customStyle="1" w:styleId="BodyTextChar">
    <w:name w:val="Body Text Char"/>
    <w:link w:val="BodyText"/>
    <w:uiPriority w:val="99"/>
    <w:rsid w:val="000713B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96"/>
  </w:style>
  <w:style w:type="paragraph" w:styleId="Footer">
    <w:name w:val="footer"/>
    <w:basedOn w:val="Normal"/>
    <w:link w:val="Foot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96"/>
  </w:style>
  <w:style w:type="character" w:styleId="PageNumber">
    <w:name w:val="page number"/>
    <w:uiPriority w:val="99"/>
    <w:rsid w:val="000713B4"/>
    <w:rPr>
      <w:rFonts w:cs="Times New Roman"/>
    </w:rPr>
  </w:style>
  <w:style w:type="character" w:styleId="Hyperlink">
    <w:name w:val="Hyperlink"/>
    <w:uiPriority w:val="99"/>
    <w:rsid w:val="000713B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713B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0713B4"/>
    <w:rPr>
      <w:rFonts w:ascii="Cambria" w:hAnsi="Cambria"/>
      <w:spacing w:val="5"/>
      <w:sz w:val="52"/>
    </w:rPr>
  </w:style>
  <w:style w:type="paragraph" w:styleId="BlockText">
    <w:name w:val="Block Text"/>
    <w:basedOn w:val="Normal"/>
    <w:uiPriority w:val="99"/>
    <w:rsid w:val="000713B4"/>
    <w:pPr>
      <w:keepLines/>
      <w:suppressAutoHyphens/>
      <w:spacing w:after="0" w:line="240" w:lineRule="auto"/>
      <w:ind w:left="440" w:right="-79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99"/>
    <w:qFormat/>
    <w:rsid w:val="000713B4"/>
    <w:pPr>
      <w:ind w:left="720"/>
      <w:contextualSpacing/>
    </w:pPr>
  </w:style>
  <w:style w:type="character" w:styleId="FollowedHyperlink">
    <w:name w:val="FollowedHyperlink"/>
    <w:uiPriority w:val="99"/>
    <w:rsid w:val="000713B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396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071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396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713B4"/>
    <w:pPr>
      <w:spacing w:after="200" w:line="276" w:lineRule="auto"/>
    </w:pPr>
    <w:rPr>
      <w:sz w:val="24"/>
      <w:szCs w:val="24"/>
      <w:lang w:eastAsia="en-US"/>
    </w:rPr>
  </w:style>
  <w:style w:type="paragraph" w:customStyle="1" w:styleId="Indented">
    <w:name w:val="Indented"/>
    <w:basedOn w:val="Normal"/>
    <w:uiPriority w:val="99"/>
    <w:rsid w:val="000713B4"/>
    <w:pPr>
      <w:ind w:left="709"/>
    </w:pPr>
    <w:rPr>
      <w:szCs w:val="20"/>
    </w:rPr>
  </w:style>
  <w:style w:type="paragraph" w:customStyle="1" w:styleId="Maintext">
    <w:name w:val="Main text"/>
    <w:basedOn w:val="Normal"/>
    <w:uiPriority w:val="99"/>
    <w:rsid w:val="000713B4"/>
    <w:pPr>
      <w:numPr>
        <w:numId w:val="1"/>
      </w:numPr>
    </w:pPr>
  </w:style>
  <w:style w:type="character" w:customStyle="1" w:styleId="MaintextChar">
    <w:name w:val="Main text Char"/>
    <w:uiPriority w:val="99"/>
    <w:rsid w:val="000713B4"/>
    <w:rPr>
      <w:rFonts w:ascii="Calibri" w:hAnsi="Calibri"/>
      <w:sz w:val="22"/>
      <w:lang w:val="en-US" w:eastAsia="en-US"/>
    </w:rPr>
  </w:style>
  <w:style w:type="character" w:styleId="Emphasis">
    <w:name w:val="Emphasis"/>
    <w:uiPriority w:val="99"/>
    <w:qFormat/>
    <w:rsid w:val="000713B4"/>
    <w:rPr>
      <w:rFonts w:cs="Times New Roman"/>
      <w:b/>
      <w:i/>
      <w:spacing w:val="10"/>
      <w:shd w:val="clear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0713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0396"/>
    <w:rPr>
      <w:rFonts w:ascii="Times New Roman" w:hAnsi="Times New Roman"/>
      <w:sz w:val="0"/>
      <w:szCs w:val="0"/>
    </w:rPr>
  </w:style>
  <w:style w:type="character" w:customStyle="1" w:styleId="BookTitle1">
    <w:name w:val="Book Title1"/>
    <w:uiPriority w:val="99"/>
    <w:qFormat/>
    <w:rsid w:val="000713B4"/>
    <w:rPr>
      <w:i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3B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rsid w:val="000713B4"/>
    <w:rPr>
      <w:rFonts w:ascii="Cambria" w:hAnsi="Cambria"/>
      <w:i/>
      <w:spacing w:val="13"/>
      <w:sz w:val="24"/>
    </w:rPr>
  </w:style>
  <w:style w:type="character" w:styleId="Strong">
    <w:name w:val="Strong"/>
    <w:uiPriority w:val="22"/>
    <w:qFormat/>
    <w:rsid w:val="000713B4"/>
    <w:rPr>
      <w:rFonts w:cs="Times New Roman"/>
      <w:b/>
    </w:rPr>
  </w:style>
  <w:style w:type="paragraph" w:customStyle="1" w:styleId="MediumGrid21">
    <w:name w:val="Medium Grid 21"/>
    <w:basedOn w:val="Normal"/>
    <w:uiPriority w:val="99"/>
    <w:qFormat/>
    <w:rsid w:val="000713B4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qFormat/>
    <w:rsid w:val="000713B4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99"/>
    <w:rsid w:val="000713B4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qFormat/>
    <w:rsid w:val="000713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99"/>
    <w:rsid w:val="000713B4"/>
    <w:rPr>
      <w:b/>
      <w:i/>
    </w:rPr>
  </w:style>
  <w:style w:type="character" w:customStyle="1" w:styleId="SubtleEmphasis1">
    <w:name w:val="Subtle Emphasis1"/>
    <w:uiPriority w:val="99"/>
    <w:qFormat/>
    <w:rsid w:val="000713B4"/>
    <w:rPr>
      <w:i/>
    </w:rPr>
  </w:style>
  <w:style w:type="character" w:customStyle="1" w:styleId="IntenseEmphasis1">
    <w:name w:val="Intense Emphasis1"/>
    <w:uiPriority w:val="99"/>
    <w:qFormat/>
    <w:rsid w:val="000713B4"/>
    <w:rPr>
      <w:b/>
    </w:rPr>
  </w:style>
  <w:style w:type="character" w:customStyle="1" w:styleId="SubtleReference1">
    <w:name w:val="Subtle Reference1"/>
    <w:uiPriority w:val="99"/>
    <w:qFormat/>
    <w:rsid w:val="000713B4"/>
    <w:rPr>
      <w:smallCaps/>
    </w:rPr>
  </w:style>
  <w:style w:type="character" w:customStyle="1" w:styleId="IntenseReference1">
    <w:name w:val="Intense Reference1"/>
    <w:uiPriority w:val="99"/>
    <w:qFormat/>
    <w:rsid w:val="000713B4"/>
    <w:rPr>
      <w:smallCaps/>
      <w:spacing w:val="5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0713B4"/>
    <w:pPr>
      <w:outlineLvl w:val="9"/>
    </w:pPr>
  </w:style>
  <w:style w:type="character" w:styleId="LineNumber">
    <w:name w:val="line number"/>
    <w:uiPriority w:val="99"/>
    <w:rsid w:val="000713B4"/>
    <w:rPr>
      <w:rFonts w:cs="Times New Roman"/>
    </w:rPr>
  </w:style>
  <w:style w:type="character" w:customStyle="1" w:styleId="IndentedChar">
    <w:name w:val="Indented Char"/>
    <w:uiPriority w:val="99"/>
    <w:rsid w:val="000713B4"/>
    <w:rPr>
      <w:rFonts w:ascii="Calibri" w:hAnsi="Calibri"/>
      <w:sz w:val="22"/>
      <w:lang w:val="en-US" w:eastAsia="en-US"/>
    </w:rPr>
  </w:style>
  <w:style w:type="paragraph" w:customStyle="1" w:styleId="List1">
    <w:name w:val="List1"/>
    <w:basedOn w:val="Normal"/>
    <w:uiPriority w:val="99"/>
    <w:rsid w:val="000713B4"/>
    <w:pPr>
      <w:keepLines/>
      <w:tabs>
        <w:tab w:val="left" w:pos="0"/>
      </w:tabs>
      <w:suppressAutoHyphens/>
      <w:spacing w:after="0" w:line="240" w:lineRule="auto"/>
      <w:ind w:left="1729" w:right="-79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071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0713B4"/>
    <w:rPr>
      <w:rFonts w:ascii="Consolas" w:hAnsi="Consolas"/>
      <w:sz w:val="21"/>
      <w:lang w:eastAsia="en-US"/>
    </w:rPr>
  </w:style>
  <w:style w:type="character" w:customStyle="1" w:styleId="listChar">
    <w:name w:val="list Char"/>
    <w:uiPriority w:val="99"/>
    <w:locked/>
    <w:rsid w:val="000713B4"/>
    <w:rPr>
      <w:b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713B4"/>
    <w:pPr>
      <w:spacing w:after="120" w:line="240" w:lineRule="auto"/>
      <w:ind w:left="113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396"/>
  </w:style>
  <w:style w:type="paragraph" w:styleId="ListParagraph">
    <w:name w:val="List Paragraph"/>
    <w:basedOn w:val="Normal"/>
    <w:link w:val="ListParagraphChar"/>
    <w:uiPriority w:val="34"/>
    <w:qFormat/>
    <w:rsid w:val="00F47F1D"/>
    <w:pPr>
      <w:ind w:left="720"/>
      <w:contextualSpacing/>
    </w:pPr>
  </w:style>
  <w:style w:type="paragraph" w:customStyle="1" w:styleId="SIRAminutesnumberedpoints">
    <w:name w:val="SIRA minutes numbered points"/>
    <w:basedOn w:val="ListParagraph"/>
    <w:link w:val="SIRAminutesnumberedpointsChar"/>
    <w:qFormat/>
    <w:rsid w:val="00EA2EB2"/>
    <w:pPr>
      <w:keepLines/>
      <w:numPr>
        <w:numId w:val="4"/>
      </w:numPr>
      <w:tabs>
        <w:tab w:val="left" w:pos="0"/>
      </w:tabs>
      <w:suppressAutoHyphens/>
      <w:spacing w:after="120" w:line="240" w:lineRule="auto"/>
      <w:ind w:right="-74"/>
    </w:pPr>
    <w:rPr>
      <w:rFonts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EB2"/>
    <w:rPr>
      <w:sz w:val="22"/>
      <w:szCs w:val="22"/>
      <w:lang w:val="en-US" w:eastAsia="en-US"/>
    </w:rPr>
  </w:style>
  <w:style w:type="character" w:customStyle="1" w:styleId="SIRAminutesnumberedpointsChar">
    <w:name w:val="SIRA minutes numbered points Char"/>
    <w:basedOn w:val="ListParagraphChar"/>
    <w:link w:val="SIRAminutesnumberedpoints"/>
    <w:rsid w:val="00EA2EB2"/>
    <w:rPr>
      <w:rFonts w:cs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4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98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2C06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8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65D3B"/>
    <w:rPr>
      <w:color w:val="808080"/>
    </w:rPr>
  </w:style>
  <w:style w:type="paragraph" w:customStyle="1" w:styleId="SIRACMINUTESHEAD1">
    <w:name w:val="SIRAC MINUTES HEAD 1"/>
    <w:basedOn w:val="ListParagraph"/>
    <w:link w:val="SIRACMINUTESHEAD1Char"/>
    <w:qFormat/>
    <w:rsid w:val="0080688F"/>
    <w:pPr>
      <w:keepLines/>
      <w:tabs>
        <w:tab w:val="left" w:pos="0"/>
      </w:tabs>
      <w:suppressAutoHyphens/>
      <w:spacing w:after="0" w:line="240" w:lineRule="auto"/>
      <w:ind w:left="0" w:right="-74"/>
      <w:contextualSpacing w:val="0"/>
    </w:pPr>
    <w:rPr>
      <w:rFonts w:asciiTheme="minorHAnsi" w:hAnsiTheme="minorHAnsi"/>
      <w:b/>
    </w:rPr>
  </w:style>
  <w:style w:type="paragraph" w:customStyle="1" w:styleId="SIRACMINUTESHEAD2">
    <w:name w:val="SIRAC MINUTES HEAD 2"/>
    <w:basedOn w:val="ListParagraph"/>
    <w:link w:val="SIRACMINUTESHEAD2Char"/>
    <w:qFormat/>
    <w:rsid w:val="0080688F"/>
    <w:pPr>
      <w:keepLines/>
      <w:tabs>
        <w:tab w:val="left" w:pos="0"/>
      </w:tabs>
      <w:suppressAutoHyphens/>
      <w:spacing w:after="120" w:line="240" w:lineRule="auto"/>
      <w:ind w:left="0" w:right="-74"/>
    </w:pPr>
    <w:rPr>
      <w:rFonts w:asciiTheme="minorHAnsi" w:hAnsiTheme="minorHAnsi"/>
    </w:rPr>
  </w:style>
  <w:style w:type="character" w:customStyle="1" w:styleId="SIRACMINUTESHEAD1Char">
    <w:name w:val="SIRAC MINUTES HEAD 1 Char"/>
    <w:basedOn w:val="ListParagraphChar"/>
    <w:link w:val="SIRACMINUTESHEAD1"/>
    <w:rsid w:val="0080688F"/>
    <w:rPr>
      <w:rFonts w:asciiTheme="minorHAnsi" w:hAnsiTheme="minorHAnsi"/>
      <w:b/>
      <w:sz w:val="22"/>
      <w:szCs w:val="22"/>
      <w:lang w:val="en-US" w:eastAsia="en-US"/>
    </w:rPr>
  </w:style>
  <w:style w:type="paragraph" w:customStyle="1" w:styleId="SIRAC3">
    <w:name w:val="SIRAC 3"/>
    <w:basedOn w:val="ListParagraph"/>
    <w:link w:val="SIRAC3Char"/>
    <w:qFormat/>
    <w:rsid w:val="00565CE3"/>
    <w:pPr>
      <w:keepLines/>
      <w:tabs>
        <w:tab w:val="left" w:pos="0"/>
      </w:tabs>
      <w:suppressAutoHyphens/>
      <w:spacing w:after="0" w:line="240" w:lineRule="auto"/>
      <w:ind w:left="0" w:right="-74"/>
    </w:pPr>
    <w:rPr>
      <w:rFonts w:asciiTheme="minorHAnsi" w:hAnsiTheme="minorHAnsi"/>
    </w:rPr>
  </w:style>
  <w:style w:type="character" w:customStyle="1" w:styleId="SIRACMINUTESHEAD2Char">
    <w:name w:val="SIRAC MINUTES HEAD 2 Char"/>
    <w:basedOn w:val="ListParagraphChar"/>
    <w:link w:val="SIRACMINUTESHEAD2"/>
    <w:rsid w:val="0080688F"/>
    <w:rPr>
      <w:rFonts w:asciiTheme="minorHAnsi" w:hAnsiTheme="minorHAnsi"/>
      <w:sz w:val="22"/>
      <w:szCs w:val="22"/>
      <w:lang w:val="en-US" w:eastAsia="en-US"/>
    </w:rPr>
  </w:style>
  <w:style w:type="character" w:customStyle="1" w:styleId="SIRAC3Char">
    <w:name w:val="SIRAC 3 Char"/>
    <w:basedOn w:val="ListParagraphChar"/>
    <w:link w:val="SIRAC3"/>
    <w:rsid w:val="00565CE3"/>
    <w:rPr>
      <w:rFonts w:asciiTheme="minorHAnsi" w:hAnsiTheme="minorHAnsi"/>
      <w:sz w:val="22"/>
      <w:szCs w:val="22"/>
      <w:lang w:val="en-US" w:eastAsia="en-US"/>
    </w:rPr>
  </w:style>
  <w:style w:type="paragraph" w:customStyle="1" w:styleId="siracminuteshead10">
    <w:name w:val="siracminuteshead1"/>
    <w:basedOn w:val="Normal"/>
    <w:rsid w:val="00BA008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C171B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16BF2"/>
  </w:style>
  <w:style w:type="paragraph" w:styleId="Revision">
    <w:name w:val="Revision"/>
    <w:hidden/>
    <w:uiPriority w:val="99"/>
    <w:semiHidden/>
    <w:rsid w:val="00646CA5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29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Documents/Pittwater%20Forever%20Correspondence.pdf" TargetMode="External"/><Relationship Id="rId18" Type="http://schemas.openxmlformats.org/officeDocument/2006/relationships/hyperlink" Target="Documents/Working%20Groups/Wharves%20Working%20Group%20Update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Documents/Treasury/2018%2001%20SIRA%20Mngmt%20accounts.xlsx" TargetMode="External"/><Relationship Id="rId17" Type="http://schemas.openxmlformats.org/officeDocument/2006/relationships/hyperlink" Target="Documents/Working%20Groups/Waste%20Management%20Working%20Group%20Upda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Documents/SIOCS/Correspondence%20with%20NBC%20re%20Fence%20and%20Garden.pdf" TargetMode="External"/><Relationship Id="rId20" Type="http://schemas.openxmlformats.org/officeDocument/2006/relationships/hyperlink" Target="Documents/Advertisement%20for%20SIRA%20Communications%20Hel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cuments/Treasury/2017%2012%20SIRA%20Mngmt%20accounts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cuments/Tour%20Invitation%20to%20Councillors%2025_02_1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Documents/Treasury/2017%2012%20SIRA%20Treasurer's%20report%20on%20December%20accounts.pdf" TargetMode="External"/><Relationship Id="rId19" Type="http://schemas.openxmlformats.org/officeDocument/2006/relationships/hyperlink" Target="Documents/Hall/NBC%20correspond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21st%20January/Minutes%2021st%20January.docx" TargetMode="External"/><Relationship Id="rId14" Type="http://schemas.openxmlformats.org/officeDocument/2006/relationships/hyperlink" Target="Documents/Treasury/Survey%20Monkey%20-%20Payment%20Due%20for%20Professional%20Pla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33C9-933E-4EA0-A60E-8C1D8AB1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2018-03-14T02:20:00Z</dcterms:created>
  <dcterms:modified xsi:type="dcterms:W3CDTF">2018-06-11T12:06:00Z</dcterms:modified>
</cp:coreProperties>
</file>